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985"/>
        <w:gridCol w:w="4394"/>
      </w:tblGrid>
      <w:tr w:rsidR="009456AA" w:rsidRPr="005A47B6" w14:paraId="395AFF1F" w14:textId="77777777" w:rsidTr="00CF4487">
        <w:trPr>
          <w:trHeight w:val="457"/>
        </w:trPr>
        <w:tc>
          <w:tcPr>
            <w:tcW w:w="2977" w:type="dxa"/>
            <w:vMerge w:val="restart"/>
            <w:tcBorders>
              <w:right w:val="single" w:sz="4" w:space="0" w:color="808285"/>
            </w:tcBorders>
          </w:tcPr>
          <w:p w14:paraId="6BF0C875" w14:textId="14556DB5" w:rsidR="009456AA" w:rsidRPr="005A47B6" w:rsidRDefault="00B4473C" w:rsidP="00320ACC">
            <w:pPr>
              <w:spacing w:after="0" w:line="240" w:lineRule="auto"/>
              <w:rPr>
                <w:rFonts w:ascii="Fira Sans Light" w:hAnsi="Fira Sans Light"/>
                <w:noProof/>
                <w:sz w:val="24"/>
                <w:szCs w:val="24"/>
                <w:lang w:eastAsia="en-GB"/>
              </w:rPr>
            </w:pPr>
            <w:r w:rsidRPr="005A47B6">
              <w:rPr>
                <w:rFonts w:ascii="Fira Sans Light" w:hAnsi="Fira Sans Light"/>
                <w:noProof/>
                <w:sz w:val="24"/>
                <w:szCs w:val="24"/>
                <w:lang w:eastAsia="en-GB"/>
              </w:rPr>
              <w:drawing>
                <wp:inline distT="0" distB="0" distL="0" distR="0" wp14:anchorId="2C5E87A8" wp14:editId="4186F5C6">
                  <wp:extent cx="1638300" cy="1777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ENIX Logo 2017 L - cropped.jpg"/>
                          <pic:cNvPicPr/>
                        </pic:nvPicPr>
                        <pic:blipFill rotWithShape="1">
                          <a:blip r:embed="rId10">
                            <a:extLst>
                              <a:ext uri="{28A0092B-C50C-407E-A947-70E740481C1C}">
                                <a14:useLocalDpi xmlns:a14="http://schemas.microsoft.com/office/drawing/2010/main" val="0"/>
                              </a:ext>
                            </a:extLst>
                          </a:blip>
                          <a:srcRect l="3705" r="5230"/>
                          <a:stretch/>
                        </pic:blipFill>
                        <pic:spPr bwMode="auto">
                          <a:xfrm>
                            <a:off x="0" y="0"/>
                            <a:ext cx="1639173" cy="1778312"/>
                          </a:xfrm>
                          <a:prstGeom prst="rect">
                            <a:avLst/>
                          </a:prstGeom>
                          <a:ln>
                            <a:noFill/>
                          </a:ln>
                          <a:extLst>
                            <a:ext uri="{53640926-AAD7-44D8-BBD7-CCE9431645EC}">
                              <a14:shadowObscured xmlns:a14="http://schemas.microsoft.com/office/drawing/2010/main"/>
                            </a:ext>
                          </a:extLst>
                        </pic:spPr>
                      </pic:pic>
                    </a:graphicData>
                  </a:graphic>
                </wp:inline>
              </w:drawing>
            </w:r>
          </w:p>
        </w:tc>
        <w:tc>
          <w:tcPr>
            <w:tcW w:w="6379" w:type="dxa"/>
            <w:gridSpan w:val="2"/>
            <w:tcBorders>
              <w:left w:val="single" w:sz="4" w:space="0" w:color="808285"/>
            </w:tcBorders>
            <w:vAlign w:val="bottom"/>
          </w:tcPr>
          <w:p w14:paraId="0F473222" w14:textId="139B0885" w:rsidR="009456AA" w:rsidRPr="005A47B6" w:rsidRDefault="009456AA" w:rsidP="00FC4597">
            <w:pPr>
              <w:spacing w:before="240" w:after="160" w:line="240" w:lineRule="auto"/>
              <w:ind w:left="113"/>
              <w:rPr>
                <w:rFonts w:ascii="Fira Sans" w:hAnsi="Fira Sans"/>
                <w:b/>
                <w:color w:val="000000" w:themeColor="text1"/>
                <w:sz w:val="40"/>
                <w:szCs w:val="40"/>
              </w:rPr>
            </w:pPr>
            <w:r w:rsidRPr="005A47B6">
              <w:rPr>
                <w:rFonts w:ascii="Fira Sans" w:hAnsi="Fira Sans"/>
                <w:b/>
                <w:color w:val="000000" w:themeColor="text1"/>
                <w:sz w:val="40"/>
                <w:szCs w:val="40"/>
              </w:rPr>
              <w:t>Job Description</w:t>
            </w:r>
          </w:p>
        </w:tc>
      </w:tr>
      <w:tr w:rsidR="009456AA" w:rsidRPr="005A47B6" w14:paraId="235056BE" w14:textId="77777777" w:rsidTr="00CF4487">
        <w:trPr>
          <w:trHeight w:val="565"/>
        </w:trPr>
        <w:tc>
          <w:tcPr>
            <w:tcW w:w="2977" w:type="dxa"/>
            <w:vMerge/>
            <w:tcBorders>
              <w:right w:val="single" w:sz="4" w:space="0" w:color="808285"/>
            </w:tcBorders>
          </w:tcPr>
          <w:p w14:paraId="53B0D823" w14:textId="77777777" w:rsidR="009456AA" w:rsidRPr="005A47B6" w:rsidRDefault="009456AA" w:rsidP="00F70822">
            <w:pPr>
              <w:spacing w:before="120" w:after="0" w:line="240" w:lineRule="auto"/>
              <w:jc w:val="center"/>
              <w:rPr>
                <w:rFonts w:ascii="Fira Sans" w:hAnsi="Fira Sans"/>
                <w:b/>
                <w:color w:val="808285"/>
                <w:sz w:val="28"/>
                <w:szCs w:val="28"/>
              </w:rPr>
            </w:pPr>
          </w:p>
        </w:tc>
        <w:tc>
          <w:tcPr>
            <w:tcW w:w="6379" w:type="dxa"/>
            <w:gridSpan w:val="2"/>
            <w:tcBorders>
              <w:left w:val="single" w:sz="4" w:space="0" w:color="808285"/>
            </w:tcBorders>
          </w:tcPr>
          <w:p w14:paraId="42608D8F" w14:textId="07937D10" w:rsidR="009456AA" w:rsidRPr="005A47B6" w:rsidRDefault="00585290" w:rsidP="00CF4487">
            <w:pPr>
              <w:spacing w:before="120" w:after="240" w:line="240" w:lineRule="auto"/>
              <w:ind w:left="113" w:right="-6"/>
              <w:rPr>
                <w:rFonts w:ascii="Fira Sans" w:hAnsi="Fira Sans"/>
                <w:bCs/>
                <w:color w:val="808285"/>
                <w:sz w:val="36"/>
                <w:szCs w:val="36"/>
              </w:rPr>
            </w:pPr>
            <w:r>
              <w:rPr>
                <w:rFonts w:ascii="Fira Sans" w:hAnsi="Fira Sans"/>
                <w:bCs/>
                <w:color w:val="808285"/>
                <w:sz w:val="36"/>
                <w:szCs w:val="36"/>
              </w:rPr>
              <w:t>HR Manager</w:t>
            </w:r>
          </w:p>
        </w:tc>
      </w:tr>
      <w:tr w:rsidR="009456AA" w:rsidRPr="005A47B6" w14:paraId="58A9C958" w14:textId="77777777" w:rsidTr="0030230E">
        <w:trPr>
          <w:trHeight w:val="311"/>
        </w:trPr>
        <w:tc>
          <w:tcPr>
            <w:tcW w:w="2977" w:type="dxa"/>
            <w:vMerge/>
            <w:tcBorders>
              <w:right w:val="single" w:sz="4" w:space="0" w:color="808285"/>
            </w:tcBorders>
          </w:tcPr>
          <w:p w14:paraId="7FA31F8F" w14:textId="77777777" w:rsidR="009456AA" w:rsidRPr="005A47B6" w:rsidRDefault="009456AA" w:rsidP="000E00DF">
            <w:pPr>
              <w:spacing w:before="120" w:after="0" w:line="240" w:lineRule="auto"/>
              <w:jc w:val="center"/>
              <w:rPr>
                <w:rFonts w:ascii="Fira Sans" w:hAnsi="Fira Sans"/>
                <w:b/>
                <w:color w:val="808285"/>
                <w:sz w:val="28"/>
                <w:szCs w:val="28"/>
              </w:rPr>
            </w:pPr>
          </w:p>
        </w:tc>
        <w:tc>
          <w:tcPr>
            <w:tcW w:w="1985" w:type="dxa"/>
            <w:tcBorders>
              <w:left w:val="single" w:sz="4" w:space="0" w:color="808285"/>
            </w:tcBorders>
          </w:tcPr>
          <w:p w14:paraId="7613B7B2" w14:textId="3847EF19" w:rsidR="009456AA" w:rsidRDefault="009456AA" w:rsidP="00F13DBE">
            <w:pPr>
              <w:spacing w:before="120" w:after="120" w:line="240" w:lineRule="auto"/>
              <w:ind w:left="113" w:right="-111"/>
              <w:rPr>
                <w:rFonts w:ascii="Fira Sans" w:hAnsi="Fira Sans"/>
                <w:bCs/>
                <w:color w:val="808285"/>
                <w:sz w:val="36"/>
                <w:szCs w:val="36"/>
              </w:rPr>
            </w:pPr>
            <w:r w:rsidRPr="00FE425A">
              <w:rPr>
                <w:rFonts w:ascii="Fira Sans" w:hAnsi="Fira Sans"/>
                <w:bCs/>
              </w:rPr>
              <w:t>Reporting to:</w:t>
            </w:r>
          </w:p>
        </w:tc>
        <w:tc>
          <w:tcPr>
            <w:tcW w:w="4394" w:type="dxa"/>
          </w:tcPr>
          <w:p w14:paraId="2FFEAFC4" w14:textId="152587D6" w:rsidR="009456AA" w:rsidRDefault="00585290" w:rsidP="00F13DBE">
            <w:pPr>
              <w:spacing w:before="120" w:after="120" w:line="240" w:lineRule="auto"/>
              <w:ind w:right="33"/>
              <w:rPr>
                <w:rFonts w:ascii="Fira Sans" w:hAnsi="Fira Sans"/>
                <w:bCs/>
                <w:color w:val="808285"/>
                <w:sz w:val="36"/>
                <w:szCs w:val="36"/>
              </w:rPr>
            </w:pPr>
            <w:r>
              <w:rPr>
                <w:rFonts w:ascii="Fira Sans Light" w:hAnsi="Fira Sans Light"/>
                <w:bCs/>
              </w:rPr>
              <w:t>People Director</w:t>
            </w:r>
          </w:p>
        </w:tc>
      </w:tr>
      <w:tr w:rsidR="009456AA" w:rsidRPr="005A47B6" w14:paraId="733C8883" w14:textId="77777777" w:rsidTr="0030230E">
        <w:trPr>
          <w:trHeight w:val="659"/>
        </w:trPr>
        <w:tc>
          <w:tcPr>
            <w:tcW w:w="2977" w:type="dxa"/>
            <w:vMerge/>
            <w:tcBorders>
              <w:right w:val="single" w:sz="4" w:space="0" w:color="808285"/>
            </w:tcBorders>
          </w:tcPr>
          <w:p w14:paraId="049E1854" w14:textId="77777777" w:rsidR="009456AA" w:rsidRPr="005A47B6" w:rsidRDefault="009456AA" w:rsidP="000E00DF">
            <w:pPr>
              <w:spacing w:before="120" w:after="0" w:line="240" w:lineRule="auto"/>
              <w:jc w:val="center"/>
              <w:rPr>
                <w:rFonts w:ascii="Fira Sans" w:hAnsi="Fira Sans"/>
                <w:b/>
                <w:color w:val="808285"/>
                <w:sz w:val="28"/>
                <w:szCs w:val="28"/>
              </w:rPr>
            </w:pPr>
          </w:p>
        </w:tc>
        <w:tc>
          <w:tcPr>
            <w:tcW w:w="1985" w:type="dxa"/>
            <w:tcBorders>
              <w:left w:val="single" w:sz="4" w:space="0" w:color="808285"/>
            </w:tcBorders>
          </w:tcPr>
          <w:p w14:paraId="6B89FF85" w14:textId="04A6838C" w:rsidR="009456AA" w:rsidRDefault="009456AA" w:rsidP="00F13DBE">
            <w:pPr>
              <w:spacing w:before="120" w:after="120" w:line="240" w:lineRule="auto"/>
              <w:ind w:left="113" w:right="-111"/>
              <w:rPr>
                <w:rFonts w:ascii="Fira Sans" w:hAnsi="Fira Sans"/>
                <w:bCs/>
                <w:color w:val="808285"/>
                <w:sz w:val="36"/>
                <w:szCs w:val="36"/>
              </w:rPr>
            </w:pPr>
            <w:r w:rsidRPr="00FE425A">
              <w:rPr>
                <w:rFonts w:ascii="Fira Sans" w:hAnsi="Fira Sans"/>
                <w:bCs/>
              </w:rPr>
              <w:t>Responsible for:</w:t>
            </w:r>
          </w:p>
        </w:tc>
        <w:tc>
          <w:tcPr>
            <w:tcW w:w="4394" w:type="dxa"/>
          </w:tcPr>
          <w:p w14:paraId="4017FC72" w14:textId="211DF541" w:rsidR="009456AA" w:rsidRDefault="006B5B0F" w:rsidP="00F13DBE">
            <w:pPr>
              <w:spacing w:before="120" w:after="120" w:line="240" w:lineRule="auto"/>
              <w:ind w:right="33"/>
              <w:rPr>
                <w:rFonts w:ascii="Fira Sans" w:hAnsi="Fira Sans"/>
                <w:bCs/>
                <w:color w:val="808285"/>
                <w:sz w:val="36"/>
                <w:szCs w:val="36"/>
              </w:rPr>
            </w:pPr>
            <w:r>
              <w:rPr>
                <w:rFonts w:ascii="Fira Sans Light" w:hAnsi="Fira Sans Light"/>
                <w:bCs/>
              </w:rPr>
              <w:t>HR Team Members</w:t>
            </w:r>
          </w:p>
        </w:tc>
      </w:tr>
    </w:tbl>
    <w:p w14:paraId="5538FDF1" w14:textId="77777777" w:rsidR="001C0276" w:rsidRPr="001C0276" w:rsidRDefault="001C0276" w:rsidP="001C0276">
      <w:pPr>
        <w:pStyle w:val="NoSpacing"/>
        <w:rPr>
          <w:rFonts w:ascii="Fira Sans Light" w:hAnsi="Fira Sans Light"/>
        </w:rPr>
      </w:pPr>
    </w:p>
    <w:p w14:paraId="02C3E8DF" w14:textId="2987AE5D" w:rsidR="004F1255" w:rsidRPr="005A47B6" w:rsidRDefault="004F1255" w:rsidP="00966301">
      <w:pPr>
        <w:pStyle w:val="NoSpacing"/>
        <w:spacing w:after="120"/>
        <w:rPr>
          <w:rFonts w:ascii="Fira Sans" w:hAnsi="Fira Sans"/>
          <w:bCs/>
          <w:color w:val="1DBAA8"/>
          <w:sz w:val="28"/>
          <w:szCs w:val="28"/>
        </w:rPr>
      </w:pPr>
      <w:r w:rsidRPr="005A47B6">
        <w:rPr>
          <w:rFonts w:ascii="Fira Sans" w:hAnsi="Fira Sans"/>
          <w:bCs/>
          <w:color w:val="1DBAA8"/>
          <w:sz w:val="28"/>
          <w:szCs w:val="28"/>
        </w:rPr>
        <w:t>Aims of the post</w:t>
      </w:r>
    </w:p>
    <w:p w14:paraId="1E1E0624" w14:textId="77777777" w:rsidR="00A24C03" w:rsidRDefault="00A24C03">
      <w:pPr>
        <w:pStyle w:val="NoSpacing"/>
        <w:jc w:val="both"/>
        <w:rPr>
          <w:kern w:val="2"/>
          <w14:ligatures w14:val="standardContextual"/>
        </w:rPr>
      </w:pPr>
      <w:r>
        <w:rPr>
          <w:rFonts w:ascii="Fira Sans Light" w:hAnsi="Fira Sans Light"/>
        </w:rPr>
        <w:t>The role of the HR Manager is to work in partnership with operational and central teams to ensure people practice, policy and procedure support Phoenix’s strategic aims and are translated into practical, legally sound and values-led action. The role will use professional judgement, people insight and constructive challenge to support service improvement, strengthen leadership confidence and help create stable, capable and engaged teams.</w:t>
      </w:r>
    </w:p>
    <w:p w14:paraId="57D8F25D" w14:textId="77777777" w:rsidR="00A24C03" w:rsidRDefault="00A24C03" w:rsidP="0097171E">
      <w:pPr>
        <w:pStyle w:val="NoSpacing"/>
        <w:jc w:val="both"/>
        <w:rPr>
          <w:rFonts w:ascii="Fira Sans Light" w:hAnsi="Fira Sans Light"/>
        </w:rPr>
      </w:pPr>
    </w:p>
    <w:p w14:paraId="6375C8D5" w14:textId="77777777" w:rsidR="00A24C03" w:rsidRDefault="00A24C03">
      <w:pPr>
        <w:pStyle w:val="NoSpacing"/>
        <w:jc w:val="both"/>
        <w:rPr>
          <w:rFonts w:ascii="Fira Sans Light" w:hAnsi="Fira Sans Light"/>
        </w:rPr>
      </w:pPr>
      <w:r>
        <w:rPr>
          <w:rFonts w:ascii="Fira Sans Light" w:hAnsi="Fira Sans Light"/>
        </w:rPr>
        <w:t xml:space="preserve">The role will provide key leadership within the People Team, with a particular focus on employee relations, manager support and strengthening confidence in how people </w:t>
      </w:r>
      <w:proofErr w:type="gramStart"/>
      <w:r>
        <w:rPr>
          <w:rFonts w:ascii="Fira Sans Light" w:hAnsi="Fira Sans Light"/>
        </w:rPr>
        <w:t>matters</w:t>
      </w:r>
      <w:proofErr w:type="gramEnd"/>
      <w:r>
        <w:rPr>
          <w:rFonts w:ascii="Fira Sans Light" w:hAnsi="Fira Sans Light"/>
        </w:rPr>
        <w:t xml:space="preserve"> are handled across Phoenix. The postholder will work closely with managers and senior leaders, including Directors, providing clear, balanced and pragmatic advice that supports fair, consistent and legally sound decision-making.</w:t>
      </w:r>
    </w:p>
    <w:p w14:paraId="208D691A" w14:textId="77777777" w:rsidR="00A24C03" w:rsidRDefault="00A24C03">
      <w:pPr>
        <w:pStyle w:val="NoSpacing"/>
        <w:jc w:val="both"/>
        <w:rPr>
          <w:kern w:val="2"/>
          <w14:ligatures w14:val="standardContextual"/>
        </w:rPr>
      </w:pPr>
    </w:p>
    <w:p w14:paraId="3D889386" w14:textId="77777777" w:rsidR="00A24C03" w:rsidRDefault="00A24C03">
      <w:pPr>
        <w:pStyle w:val="NoSpacing"/>
        <w:jc w:val="both"/>
        <w:rPr>
          <w:kern w:val="2"/>
          <w14:ligatures w14:val="standardContextual"/>
        </w:rPr>
      </w:pPr>
      <w:r>
        <w:rPr>
          <w:rFonts w:ascii="Fira Sans Light" w:hAnsi="Fira Sans Light"/>
        </w:rPr>
        <w:t>The role will require someone who can build credible working relationships, influence constructively, think strategically and translate people priorities into practical action, while working collaboratively as part of the wider People function and under the direction of the People Director.</w:t>
      </w:r>
    </w:p>
    <w:p w14:paraId="02C3E8E3" w14:textId="77777777" w:rsidR="004F1255" w:rsidRPr="005A47B6" w:rsidRDefault="004F1255" w:rsidP="009339A9">
      <w:pPr>
        <w:pStyle w:val="NoSpacing"/>
        <w:rPr>
          <w:rFonts w:ascii="Fira Sans Light" w:hAnsi="Fira Sans Light"/>
          <w:sz w:val="20"/>
          <w:szCs w:val="20"/>
        </w:rPr>
      </w:pPr>
    </w:p>
    <w:p w14:paraId="0F98E2F7" w14:textId="39C64D40" w:rsidR="0097171E" w:rsidRPr="006A7BF0" w:rsidRDefault="004F1255" w:rsidP="006A7BF0">
      <w:pPr>
        <w:pStyle w:val="NoSpacing"/>
        <w:spacing w:after="120"/>
        <w:rPr>
          <w:rFonts w:ascii="Fira Sans" w:hAnsi="Fira Sans"/>
          <w:bCs/>
          <w:color w:val="1DBAA8"/>
          <w:sz w:val="28"/>
          <w:szCs w:val="28"/>
        </w:rPr>
      </w:pPr>
      <w:r w:rsidRPr="005A47B6">
        <w:rPr>
          <w:rFonts w:ascii="Fira Sans" w:hAnsi="Fira Sans"/>
          <w:bCs/>
          <w:color w:val="1DBAA8"/>
          <w:sz w:val="28"/>
          <w:szCs w:val="28"/>
        </w:rPr>
        <w:t>Main purpose of the job</w:t>
      </w:r>
    </w:p>
    <w:p w14:paraId="453F523C" w14:textId="77777777" w:rsidR="00A24C03" w:rsidRDefault="00A24C03" w:rsidP="00EC791B">
      <w:pPr>
        <w:pStyle w:val="ListParagraph"/>
        <w:numPr>
          <w:ilvl w:val="0"/>
          <w:numId w:val="1"/>
        </w:numPr>
        <w:rPr>
          <w:kern w:val="2"/>
          <w14:ligatures w14:val="standardContextual"/>
        </w:rPr>
      </w:pPr>
      <w:r>
        <w:rPr>
          <w:rFonts w:ascii="Fira Sans Light" w:hAnsi="Fira Sans Light"/>
        </w:rPr>
        <w:t>The HR Manager works closely with operational and central teams to provide a comprehensive, professional and customer-focused People service, contributing to both day-to-day people matters and wider strategic priorities.</w:t>
      </w:r>
    </w:p>
    <w:p w14:paraId="63D2D3E5" w14:textId="77777777" w:rsidR="00A24C03" w:rsidRDefault="00A24C03" w:rsidP="00EC791B">
      <w:pPr>
        <w:pStyle w:val="ListParagraph"/>
        <w:numPr>
          <w:ilvl w:val="0"/>
          <w:numId w:val="1"/>
        </w:numPr>
        <w:rPr>
          <w:kern w:val="2"/>
          <w14:ligatures w14:val="standardContextual"/>
        </w:rPr>
      </w:pPr>
      <w:r>
        <w:rPr>
          <w:rFonts w:ascii="Fira Sans Light" w:hAnsi="Fira Sans Light"/>
        </w:rPr>
        <w:t>The HR Manager will support the development and implementation of operational strategies and Phoenix’s wider business plan, helping leaders connect people priorities with service quality, regulatory confidence and continuous improvement.</w:t>
      </w:r>
    </w:p>
    <w:p w14:paraId="47EC5B46" w14:textId="4A986D38" w:rsidR="00A24C03" w:rsidRDefault="00A24C03" w:rsidP="00EC791B">
      <w:pPr>
        <w:pStyle w:val="NoSpacing"/>
        <w:numPr>
          <w:ilvl w:val="0"/>
          <w:numId w:val="1"/>
        </w:numPr>
        <w:jc w:val="both"/>
        <w:rPr>
          <w:kern w:val="2"/>
          <w14:ligatures w14:val="standardContextual"/>
        </w:rPr>
      </w:pPr>
      <w:r>
        <w:rPr>
          <w:rFonts w:ascii="Fira Sans Light" w:hAnsi="Fira Sans Light"/>
        </w:rPr>
        <w:t xml:space="preserve">The HR Manager will act as a constructive partner and critical friend to leaders, offering support, professional challenge and clear feedback that is factual, balanced and focused on improvement. The role will provide a sounding board for experienced leaders and coaching support for those developing their confidence in people management, </w:t>
      </w:r>
      <w:r>
        <w:rPr>
          <w:rFonts w:ascii="Fira Sans Light" w:hAnsi="Fira Sans Light"/>
          <w:color w:val="222222"/>
          <w:shd w:val="clear" w:color="auto" w:fill="FFFFFF"/>
        </w:rPr>
        <w:t>encouraging and supportive, but also able to provide honest and candid feedback that is both factual and constructive about weakness and opportunities to drive and enact change to improve. The HRM will act as</w:t>
      </w:r>
      <w:r>
        <w:rPr>
          <w:rFonts w:ascii="Fira Sans Light" w:hAnsi="Fira Sans Light"/>
        </w:rPr>
        <w:t xml:space="preserve"> sounding board to experienced leaders and as an internal coach to inexperienced members of the leadership team.</w:t>
      </w:r>
    </w:p>
    <w:p w14:paraId="74A04031" w14:textId="77777777" w:rsidR="00A24C03" w:rsidRDefault="00A24C03" w:rsidP="00EC791B">
      <w:pPr>
        <w:pStyle w:val="ListParagraph"/>
        <w:numPr>
          <w:ilvl w:val="0"/>
          <w:numId w:val="1"/>
        </w:numPr>
        <w:rPr>
          <w:kern w:val="2"/>
          <w14:ligatures w14:val="standardContextual"/>
        </w:rPr>
      </w:pPr>
      <w:r>
        <w:rPr>
          <w:rFonts w:ascii="Fira Sans Light" w:hAnsi="Fira Sans Light"/>
        </w:rPr>
        <w:t>Partner with leaders on people and employment matters that are key to compliance and the delivery of high-quality care and education, including Team Member engagement and wellbeing, diversity and inclusion, resourcing and retention, individual and team performance, absence management and succession planning.</w:t>
      </w:r>
    </w:p>
    <w:p w14:paraId="58294E17" w14:textId="77777777" w:rsidR="00A24C03" w:rsidRDefault="00A24C03" w:rsidP="00EC791B">
      <w:pPr>
        <w:pStyle w:val="ListParagraph"/>
        <w:numPr>
          <w:ilvl w:val="0"/>
          <w:numId w:val="1"/>
        </w:numPr>
        <w:rPr>
          <w:kern w:val="2"/>
          <w14:ligatures w14:val="standardContextual"/>
        </w:rPr>
      </w:pPr>
      <w:r>
        <w:rPr>
          <w:rFonts w:ascii="Fira Sans Light" w:hAnsi="Fira Sans Light"/>
        </w:rPr>
        <w:lastRenderedPageBreak/>
        <w:t>Contribute to the development, review and implementation of progressive People and Organisational Development policies, procedures, guidance and training that support consistent practice and business improvement.</w:t>
      </w:r>
    </w:p>
    <w:p w14:paraId="34A81E71" w14:textId="77777777" w:rsidR="00A24C03" w:rsidRDefault="00A24C03" w:rsidP="00EC791B">
      <w:pPr>
        <w:pStyle w:val="ListParagraph"/>
        <w:numPr>
          <w:ilvl w:val="0"/>
          <w:numId w:val="1"/>
        </w:numPr>
        <w:rPr>
          <w:kern w:val="2"/>
          <w14:ligatures w14:val="standardContextual"/>
        </w:rPr>
      </w:pPr>
      <w:r>
        <w:rPr>
          <w:rFonts w:ascii="Fira Sans Light" w:hAnsi="Fira Sans Light"/>
        </w:rPr>
        <w:t>Provide professional oversight and advice to support the consistent application of terms and conditions of employment, including all aspects of the benefits package.</w:t>
      </w:r>
    </w:p>
    <w:p w14:paraId="1FA369B8" w14:textId="3389F4A3" w:rsidR="007B0F1F" w:rsidRDefault="00F73B78" w:rsidP="00EC791B">
      <w:pPr>
        <w:pStyle w:val="ListParagraph"/>
        <w:numPr>
          <w:ilvl w:val="0"/>
          <w:numId w:val="1"/>
        </w:numPr>
        <w:spacing w:after="120" w:line="240" w:lineRule="auto"/>
        <w:contextualSpacing w:val="0"/>
        <w:rPr>
          <w:rFonts w:ascii="Fira Sans Light" w:hAnsi="Fira Sans Light"/>
          <w:szCs w:val="28"/>
        </w:rPr>
      </w:pPr>
      <w:r>
        <w:rPr>
          <w:rFonts w:ascii="Fira Sans Light" w:hAnsi="Fira Sans Light"/>
          <w:szCs w:val="28"/>
        </w:rPr>
        <w:t>Work with leaders to develop new role profiles,</w:t>
      </w:r>
      <w:r w:rsidR="00A74AC3">
        <w:rPr>
          <w:rFonts w:ascii="Fira Sans Light" w:hAnsi="Fira Sans Light"/>
          <w:szCs w:val="28"/>
        </w:rPr>
        <w:t xml:space="preserve"> conduct appropriate salary benchmarking, and</w:t>
      </w:r>
      <w:r w:rsidR="00CE1AAC">
        <w:rPr>
          <w:rFonts w:ascii="Fira Sans Light" w:hAnsi="Fira Sans Light"/>
          <w:szCs w:val="28"/>
        </w:rPr>
        <w:t xml:space="preserve"> design organisational structures that deliver</w:t>
      </w:r>
      <w:r w:rsidR="00F77A19">
        <w:rPr>
          <w:rFonts w:ascii="Fira Sans Light" w:hAnsi="Fira Sans Light"/>
          <w:szCs w:val="28"/>
        </w:rPr>
        <w:t xml:space="preserve"> corporate objectives.</w:t>
      </w:r>
    </w:p>
    <w:p w14:paraId="03B32BD5" w14:textId="77777777" w:rsidR="00A24C03" w:rsidRPr="00A24C03" w:rsidRDefault="00A24C03" w:rsidP="00EC791B">
      <w:pPr>
        <w:pStyle w:val="ListParagraph"/>
        <w:numPr>
          <w:ilvl w:val="0"/>
          <w:numId w:val="1"/>
        </w:numPr>
        <w:rPr>
          <w:rFonts w:ascii="Fira Sans Light" w:hAnsi="Fira Sans Light"/>
          <w:szCs w:val="28"/>
        </w:rPr>
      </w:pPr>
      <w:r>
        <w:rPr>
          <w:rFonts w:ascii="Fira Sans Light" w:hAnsi="Fira Sans Light"/>
        </w:rPr>
        <w:t>Work across the Team Member lifecycle, other than recruitment and learning and development, using feedback and people insight to help strengthen Phoenix’s Team Member experience and support its ambition to be an employer of choice within the sector and local communities.</w:t>
      </w:r>
    </w:p>
    <w:p w14:paraId="3B9972D3" w14:textId="77777777" w:rsidR="00A24C03" w:rsidRPr="00A24C03" w:rsidRDefault="00A24C03" w:rsidP="00EC791B">
      <w:pPr>
        <w:pStyle w:val="ListParagraph"/>
        <w:numPr>
          <w:ilvl w:val="0"/>
          <w:numId w:val="1"/>
        </w:numPr>
        <w:rPr>
          <w:rFonts w:ascii="Fira Sans Light" w:hAnsi="Fira Sans Light"/>
          <w:szCs w:val="28"/>
        </w:rPr>
      </w:pPr>
      <w:bookmarkStart w:id="0" w:name="_Hlk33871505"/>
      <w:r>
        <w:rPr>
          <w:rFonts w:ascii="Fira Sans Light" w:hAnsi="Fira Sans Light"/>
        </w:rPr>
        <w:t>Work with colleagues and leaders to support resourcing and retention strategies that reduce reliance on agency and overtime, improve workforce stability and reduce Team Member attrition.</w:t>
      </w:r>
    </w:p>
    <w:p w14:paraId="75CC0E2B" w14:textId="49833FFC" w:rsidR="00F77A19" w:rsidRDefault="00F77A19" w:rsidP="00EC791B">
      <w:pPr>
        <w:pStyle w:val="ListParagraph"/>
        <w:numPr>
          <w:ilvl w:val="0"/>
          <w:numId w:val="1"/>
        </w:numPr>
        <w:spacing w:after="120" w:line="240" w:lineRule="auto"/>
        <w:contextualSpacing w:val="0"/>
        <w:rPr>
          <w:rFonts w:ascii="Fira Sans Light" w:hAnsi="Fira Sans Light"/>
          <w:szCs w:val="28"/>
        </w:rPr>
      </w:pPr>
      <w:r>
        <w:rPr>
          <w:rFonts w:ascii="Fira Sans Light" w:hAnsi="Fira Sans Light"/>
          <w:szCs w:val="28"/>
        </w:rPr>
        <w:t>Develop the know</w:t>
      </w:r>
      <w:r w:rsidR="00E32D4B">
        <w:rPr>
          <w:rFonts w:ascii="Fira Sans Light" w:hAnsi="Fira Sans Light"/>
          <w:szCs w:val="28"/>
        </w:rPr>
        <w:t xml:space="preserve">ledge and skills of HR team members to deliver a </w:t>
      </w:r>
      <w:r w:rsidR="004F074E">
        <w:rPr>
          <w:rFonts w:ascii="Fira Sans Light" w:hAnsi="Fira Sans Light"/>
          <w:szCs w:val="28"/>
        </w:rPr>
        <w:t>first-class</w:t>
      </w:r>
      <w:r w:rsidR="00E32D4B">
        <w:rPr>
          <w:rFonts w:ascii="Fira Sans Light" w:hAnsi="Fira Sans Light"/>
          <w:szCs w:val="28"/>
        </w:rPr>
        <w:t xml:space="preserve"> people service.</w:t>
      </w:r>
    </w:p>
    <w:p w14:paraId="796B626C" w14:textId="77777777" w:rsidR="00A24C03" w:rsidRPr="00A24C03" w:rsidRDefault="00A24C03" w:rsidP="00EC791B">
      <w:pPr>
        <w:pStyle w:val="ListParagraph"/>
        <w:numPr>
          <w:ilvl w:val="0"/>
          <w:numId w:val="1"/>
        </w:numPr>
        <w:rPr>
          <w:rFonts w:ascii="Fira Sans Light" w:hAnsi="Fira Sans Light"/>
          <w:szCs w:val="28"/>
        </w:rPr>
      </w:pPr>
      <w:r>
        <w:rPr>
          <w:rFonts w:ascii="Fira Sans Light" w:hAnsi="Fira Sans Light"/>
        </w:rPr>
        <w:t>Act as the lead internal point of advice on Phoenix’s responsibilities for Team Members who are subject to immigration control, supporting compliance and appropriate escalation where required.</w:t>
      </w:r>
    </w:p>
    <w:p w14:paraId="5A1E293E" w14:textId="77777777" w:rsidR="00A24C03" w:rsidRPr="00A24C03" w:rsidRDefault="00A24C03" w:rsidP="00EC791B">
      <w:pPr>
        <w:pStyle w:val="ListParagraph"/>
        <w:numPr>
          <w:ilvl w:val="0"/>
          <w:numId w:val="1"/>
        </w:numPr>
        <w:rPr>
          <w:rFonts w:ascii="Fira Sans Light" w:hAnsi="Fira Sans Light"/>
          <w:szCs w:val="28"/>
        </w:rPr>
      </w:pPr>
      <w:r>
        <w:rPr>
          <w:rFonts w:ascii="Fira Sans Light" w:hAnsi="Fira Sans Light"/>
        </w:rPr>
        <w:t>Promote and role model Phoenix’s People Strategy, helping translate strategic priorities into meaningful and practical action across services.</w:t>
      </w:r>
    </w:p>
    <w:p w14:paraId="31E6ACF6" w14:textId="4E7ADD7E" w:rsidR="009167BE" w:rsidRPr="009167BE" w:rsidRDefault="009167BE" w:rsidP="00F77A19">
      <w:pPr>
        <w:pStyle w:val="ListParagraph"/>
        <w:spacing w:after="120" w:line="240" w:lineRule="auto"/>
        <w:ind w:left="360"/>
        <w:contextualSpacing w:val="0"/>
        <w:rPr>
          <w:rFonts w:ascii="Fira Sans Light" w:hAnsi="Fira Sans Light"/>
          <w:szCs w:val="28"/>
        </w:rPr>
      </w:pPr>
      <w:r>
        <w:br w:type="page"/>
      </w:r>
    </w:p>
    <w:bookmarkEnd w:id="0"/>
    <w:p w14:paraId="756C357D" w14:textId="63FA99FA" w:rsidR="00CF2104" w:rsidRPr="00CF2104" w:rsidRDefault="00A61CBD" w:rsidP="0097700C">
      <w:pPr>
        <w:pStyle w:val="Heading1"/>
        <w:rPr>
          <w:rFonts w:ascii="Fira Sans Light" w:hAnsi="Fira Sans Light"/>
        </w:rPr>
      </w:pPr>
      <w:r w:rsidRPr="001B08D4">
        <w:lastRenderedPageBreak/>
        <w:t>Working</w:t>
      </w:r>
      <w:r>
        <w:t xml:space="preserve"> in Partnership</w:t>
      </w:r>
    </w:p>
    <w:p w14:paraId="01B9B13F" w14:textId="77777777" w:rsidR="00A24C03" w:rsidRDefault="00A24C03" w:rsidP="00EC791B">
      <w:pPr>
        <w:pStyle w:val="NoSpacing"/>
        <w:numPr>
          <w:ilvl w:val="1"/>
          <w:numId w:val="2"/>
        </w:numPr>
        <w:rPr>
          <w:kern w:val="2"/>
          <w14:ligatures w14:val="standardContextual"/>
        </w:rPr>
      </w:pPr>
      <w:r>
        <w:rPr>
          <w:rFonts w:ascii="Fira Sans Light" w:hAnsi="Fira Sans Light"/>
        </w:rPr>
        <w:t>Provide coaching, training and support for leaders to anticipate and respond to organisational and people issues, helping managers create the best possible environment for Team Members and the people Phoenix supports.</w:t>
      </w:r>
    </w:p>
    <w:p w14:paraId="2D97E50B" w14:textId="77777777" w:rsidR="00A24C03" w:rsidRDefault="00A24C03" w:rsidP="00EC791B">
      <w:pPr>
        <w:pStyle w:val="NoSpacing"/>
        <w:numPr>
          <w:ilvl w:val="1"/>
          <w:numId w:val="2"/>
        </w:numPr>
        <w:rPr>
          <w:kern w:val="2"/>
          <w14:ligatures w14:val="standardContextual"/>
        </w:rPr>
      </w:pPr>
      <w:r>
        <w:rPr>
          <w:rFonts w:ascii="Fira Sans Light" w:hAnsi="Fira Sans Light"/>
        </w:rPr>
        <w:t>Support leaders and those with supervisory responsibilities to build confidence in applying HR and employment procedures, using coaching, mentoring and practical guidance to strengthen people management capability.</w:t>
      </w:r>
    </w:p>
    <w:p w14:paraId="421932ED" w14:textId="77777777" w:rsidR="00A24C03" w:rsidRDefault="00A24C03" w:rsidP="00EC791B">
      <w:pPr>
        <w:pStyle w:val="NoSpacing"/>
        <w:numPr>
          <w:ilvl w:val="1"/>
          <w:numId w:val="2"/>
        </w:numPr>
        <w:rPr>
          <w:kern w:val="2"/>
          <w14:ligatures w14:val="standardContextual"/>
        </w:rPr>
      </w:pPr>
      <w:r>
        <w:rPr>
          <w:rFonts w:ascii="Fira Sans Light" w:hAnsi="Fira Sans Light"/>
        </w:rPr>
        <w:t>Support leaders to use the HR system confidently and consistently for day-to-day people management activity, including recording, monitoring and following up absence, employee relations, probation, onboarding and other core HR processes.</w:t>
      </w:r>
    </w:p>
    <w:p w14:paraId="1BE41DC3" w14:textId="77777777" w:rsidR="00A24C03" w:rsidRDefault="00A24C03" w:rsidP="00EC791B">
      <w:pPr>
        <w:pStyle w:val="NoSpacing"/>
        <w:numPr>
          <w:ilvl w:val="1"/>
          <w:numId w:val="2"/>
        </w:numPr>
        <w:rPr>
          <w:kern w:val="2"/>
          <w14:ligatures w14:val="standardContextual"/>
        </w:rPr>
      </w:pPr>
      <w:r>
        <w:rPr>
          <w:rFonts w:ascii="Fira Sans Light" w:hAnsi="Fira Sans Light"/>
        </w:rPr>
        <w:t>Attend and actively contribute to monthly Service Review Meetings, using people insight to support discussion of service performance, workforce risks and practical resolutions.</w:t>
      </w:r>
    </w:p>
    <w:p w14:paraId="3DD14DD2" w14:textId="77777777" w:rsidR="00A24C03" w:rsidRDefault="00A24C03" w:rsidP="00EC791B">
      <w:pPr>
        <w:pStyle w:val="NoSpacing"/>
        <w:numPr>
          <w:ilvl w:val="1"/>
          <w:numId w:val="2"/>
        </w:numPr>
        <w:rPr>
          <w:kern w:val="2"/>
          <w14:ligatures w14:val="standardContextual"/>
        </w:rPr>
      </w:pPr>
      <w:r>
        <w:rPr>
          <w:rFonts w:ascii="Fira Sans Light" w:hAnsi="Fira Sans Light"/>
        </w:rPr>
        <w:t>Produce clear management guidance and communications on People initiatives, key employment issues and policy updates, ensuring they reflect Phoenix’s values, tone and brand.</w:t>
      </w:r>
    </w:p>
    <w:p w14:paraId="7B336E32" w14:textId="77777777" w:rsidR="00A24C03" w:rsidRDefault="00A24C03" w:rsidP="00EC791B">
      <w:pPr>
        <w:pStyle w:val="NoSpacing"/>
        <w:numPr>
          <w:ilvl w:val="1"/>
          <w:numId w:val="2"/>
        </w:numPr>
        <w:rPr>
          <w:kern w:val="2"/>
          <w14:ligatures w14:val="standardContextual"/>
        </w:rPr>
      </w:pPr>
      <w:r>
        <w:rPr>
          <w:rFonts w:ascii="Fira Sans Light" w:hAnsi="Fira Sans Light"/>
        </w:rPr>
        <w:t>Partner with senior operational leaders to identify regional capability needs, using curiosity, engagement and people insight to support improvement planning.</w:t>
      </w:r>
    </w:p>
    <w:p w14:paraId="3E366DFB" w14:textId="77777777" w:rsidR="00A24C03" w:rsidRDefault="00A24C03" w:rsidP="00EC791B">
      <w:pPr>
        <w:pStyle w:val="NoSpacing"/>
        <w:numPr>
          <w:ilvl w:val="1"/>
          <w:numId w:val="2"/>
        </w:numPr>
        <w:rPr>
          <w:kern w:val="2"/>
          <w14:ligatures w14:val="standardContextual"/>
        </w:rPr>
      </w:pPr>
      <w:r>
        <w:rPr>
          <w:rFonts w:ascii="Fira Sans Light" w:hAnsi="Fira Sans Light"/>
        </w:rPr>
        <w:t>Support legal and regulatory compliance in people management, helping leaders understand and manage risk appropriately.</w:t>
      </w:r>
    </w:p>
    <w:p w14:paraId="6EA02631" w14:textId="77777777" w:rsidR="00A24C03" w:rsidRDefault="00A24C03" w:rsidP="00EC791B">
      <w:pPr>
        <w:pStyle w:val="NoSpacing"/>
        <w:numPr>
          <w:ilvl w:val="1"/>
          <w:numId w:val="2"/>
        </w:numPr>
        <w:rPr>
          <w:kern w:val="2"/>
          <w14:ligatures w14:val="standardContextual"/>
        </w:rPr>
      </w:pPr>
      <w:r>
        <w:rPr>
          <w:rFonts w:ascii="Fira Sans Light" w:hAnsi="Fira Sans Light"/>
        </w:rPr>
        <w:t>Support the People Director in delivering the People Strategy in line with Phoenix’s vision and values, contributing to sustainable change programmes within the areas of responsibility.</w:t>
      </w:r>
    </w:p>
    <w:p w14:paraId="44CE1E56" w14:textId="77777777" w:rsidR="00CA139D" w:rsidRPr="00AF58D1" w:rsidRDefault="00CA139D" w:rsidP="00BD4927">
      <w:pPr>
        <w:pStyle w:val="Heading1"/>
      </w:pPr>
      <w:r w:rsidRPr="00DA00C4">
        <w:t>People</w:t>
      </w:r>
      <w:r w:rsidRPr="00AF58D1">
        <w:t xml:space="preserve"> </w:t>
      </w:r>
      <w:r>
        <w:t>Management and Employee Relations (ER)</w:t>
      </w:r>
    </w:p>
    <w:p w14:paraId="310F1D7A" w14:textId="77777777" w:rsidR="00A24C03" w:rsidRDefault="00A24C03" w:rsidP="00EC791B">
      <w:pPr>
        <w:pStyle w:val="NoSpacing"/>
        <w:numPr>
          <w:ilvl w:val="1"/>
          <w:numId w:val="2"/>
        </w:numPr>
        <w:rPr>
          <w:kern w:val="2"/>
          <w14:ligatures w14:val="standardContextual"/>
        </w:rPr>
      </w:pPr>
      <w:r>
        <w:rPr>
          <w:rFonts w:ascii="Fira Sans Light" w:hAnsi="Fira Sans Light"/>
        </w:rPr>
        <w:t>Support managers to apply the appropriate tools, guidance and resources when responding to disciplinary, grievance, capability, absence and other employee relations matters.</w:t>
      </w:r>
    </w:p>
    <w:p w14:paraId="7A31759E" w14:textId="77777777" w:rsidR="00A24C03" w:rsidRDefault="00A24C03" w:rsidP="00EC791B">
      <w:pPr>
        <w:pStyle w:val="NoSpacing"/>
        <w:numPr>
          <w:ilvl w:val="1"/>
          <w:numId w:val="2"/>
        </w:numPr>
        <w:rPr>
          <w:kern w:val="2"/>
          <w14:ligatures w14:val="standardContextual"/>
        </w:rPr>
      </w:pPr>
      <w:r>
        <w:rPr>
          <w:rFonts w:ascii="Fira Sans Light" w:hAnsi="Fira Sans Light"/>
        </w:rPr>
        <w:t>Provide professional oversight of employee relations matters and processes, supporting timely, fair and consistent resolution while minimising unnecessary operational impact.</w:t>
      </w:r>
    </w:p>
    <w:p w14:paraId="3F998BFE" w14:textId="77777777" w:rsidR="00A24C03" w:rsidRDefault="00A24C03" w:rsidP="00EC791B">
      <w:pPr>
        <w:pStyle w:val="NoSpacing"/>
        <w:numPr>
          <w:ilvl w:val="1"/>
          <w:numId w:val="2"/>
        </w:numPr>
        <w:rPr>
          <w:kern w:val="2"/>
          <w14:ligatures w14:val="standardContextual"/>
        </w:rPr>
      </w:pPr>
      <w:r>
        <w:rPr>
          <w:rFonts w:ascii="Fira Sans Light" w:hAnsi="Fira Sans Light"/>
        </w:rPr>
        <w:t>Escalate complex or high-risk employee relations matters to the People Director at an early stage, including where external advice or additional support may be required.</w:t>
      </w:r>
    </w:p>
    <w:p w14:paraId="26150EDB" w14:textId="77777777" w:rsidR="00A24C03" w:rsidRDefault="00A24C03" w:rsidP="00EC791B">
      <w:pPr>
        <w:pStyle w:val="NoSpacing"/>
        <w:numPr>
          <w:ilvl w:val="1"/>
          <w:numId w:val="2"/>
        </w:numPr>
        <w:rPr>
          <w:kern w:val="2"/>
          <w14:ligatures w14:val="standardContextual"/>
        </w:rPr>
      </w:pPr>
      <w:r>
        <w:rPr>
          <w:rFonts w:ascii="Fira Sans Light" w:hAnsi="Fira Sans Light"/>
        </w:rPr>
        <w:t>Work with leaders to review the quality of supervision and appraisal within services, identifying themes, support needs and opportunities to strengthen practice.</w:t>
      </w:r>
    </w:p>
    <w:p w14:paraId="3448DC31" w14:textId="77777777" w:rsidR="00A24C03" w:rsidRDefault="00A24C03" w:rsidP="00EC791B">
      <w:pPr>
        <w:pStyle w:val="NoSpacing"/>
        <w:numPr>
          <w:ilvl w:val="1"/>
          <w:numId w:val="2"/>
        </w:numPr>
        <w:rPr>
          <w:kern w:val="2"/>
          <w14:ligatures w14:val="standardContextual"/>
        </w:rPr>
      </w:pPr>
      <w:r>
        <w:rPr>
          <w:rFonts w:ascii="Fira Sans Light" w:hAnsi="Fira Sans Light"/>
        </w:rPr>
        <w:t>Support the development and consistent use of effective systems and processes for core People activity, including probation, sickness absence, maternity and other employment processes.</w:t>
      </w:r>
    </w:p>
    <w:p w14:paraId="1FD980B0" w14:textId="77777777" w:rsidR="00A24C03" w:rsidRDefault="00A24C03" w:rsidP="00EC791B">
      <w:pPr>
        <w:pStyle w:val="NoSpacing"/>
        <w:numPr>
          <w:ilvl w:val="1"/>
          <w:numId w:val="2"/>
        </w:numPr>
        <w:rPr>
          <w:kern w:val="2"/>
          <w14:ligatures w14:val="standardContextual"/>
        </w:rPr>
      </w:pPr>
      <w:r>
        <w:rPr>
          <w:rFonts w:ascii="Fira Sans Light" w:hAnsi="Fira Sans Light"/>
        </w:rPr>
        <w:t>Support leaders to manage statutory leave in line with legal requirements and Phoenix policy.</w:t>
      </w:r>
    </w:p>
    <w:p w14:paraId="5B255629" w14:textId="77777777" w:rsidR="00A24C03" w:rsidRDefault="00A24C03" w:rsidP="00EC791B">
      <w:pPr>
        <w:pStyle w:val="NoSpacing"/>
        <w:numPr>
          <w:ilvl w:val="1"/>
          <w:numId w:val="2"/>
        </w:numPr>
        <w:rPr>
          <w:kern w:val="2"/>
          <w14:ligatures w14:val="standardContextual"/>
        </w:rPr>
      </w:pPr>
      <w:r>
        <w:rPr>
          <w:rFonts w:ascii="Fira Sans Light" w:hAnsi="Fira Sans Light"/>
        </w:rPr>
        <w:t>Prepare timely and factual DBS referrals, or referrals under any updated or similar scheme, where required and with appropriate senior oversight.</w:t>
      </w:r>
    </w:p>
    <w:p w14:paraId="3DB04DA3" w14:textId="77777777" w:rsidR="00627C5D" w:rsidRPr="006137B5" w:rsidRDefault="00627C5D" w:rsidP="00627C5D">
      <w:pPr>
        <w:pStyle w:val="Heading1"/>
        <w:numPr>
          <w:ilvl w:val="0"/>
          <w:numId w:val="0"/>
        </w:numPr>
        <w:ind w:left="360" w:hanging="360"/>
      </w:pPr>
    </w:p>
    <w:p w14:paraId="3615BE06" w14:textId="7611E274" w:rsidR="00F912E3" w:rsidRPr="00CF2104" w:rsidRDefault="00A67D11" w:rsidP="009D7D05">
      <w:pPr>
        <w:pStyle w:val="Heading1"/>
      </w:pPr>
      <w:r w:rsidRPr="00DA00C4">
        <w:t>Employee</w:t>
      </w:r>
      <w:r>
        <w:t xml:space="preserve"> </w:t>
      </w:r>
      <w:r w:rsidRPr="00DA00C4">
        <w:t>Lifecycle</w:t>
      </w:r>
    </w:p>
    <w:p w14:paraId="478561DA" w14:textId="77777777" w:rsidR="00A24C03" w:rsidRDefault="00A24C03" w:rsidP="00EC791B">
      <w:pPr>
        <w:pStyle w:val="NoSpacing"/>
        <w:numPr>
          <w:ilvl w:val="1"/>
          <w:numId w:val="2"/>
        </w:numPr>
        <w:rPr>
          <w:kern w:val="2"/>
          <w14:ligatures w14:val="standardContextual"/>
        </w:rPr>
      </w:pPr>
      <w:r>
        <w:rPr>
          <w:rFonts w:ascii="Fira Sans Light" w:hAnsi="Fira Sans Light"/>
        </w:rPr>
        <w:t>Provide guidance and professional input on workforce planning and service restructures, supporting leaders to apply core HR processes appropriately and in a legally compliant manner.</w:t>
      </w:r>
    </w:p>
    <w:p w14:paraId="63A7D7B7" w14:textId="77777777" w:rsidR="00A24C03" w:rsidRDefault="00A24C03" w:rsidP="00EC791B">
      <w:pPr>
        <w:pStyle w:val="NoSpacing"/>
        <w:numPr>
          <w:ilvl w:val="1"/>
          <w:numId w:val="2"/>
        </w:numPr>
        <w:rPr>
          <w:kern w:val="2"/>
          <w14:ligatures w14:val="standardContextual"/>
        </w:rPr>
      </w:pPr>
      <w:r>
        <w:rPr>
          <w:rFonts w:ascii="Fira Sans Light" w:hAnsi="Fira Sans Light"/>
        </w:rPr>
        <w:lastRenderedPageBreak/>
        <w:t>Work alongside operational teams and the central Recruitment Team to support an effective onboarding experience that reflects Phoenix’s values, safer recruitment expectations and business need.</w:t>
      </w:r>
    </w:p>
    <w:p w14:paraId="6D8A57B9" w14:textId="77777777" w:rsidR="00A24C03" w:rsidRDefault="00A24C03" w:rsidP="00EC791B">
      <w:pPr>
        <w:pStyle w:val="NoSpacing"/>
        <w:numPr>
          <w:ilvl w:val="1"/>
          <w:numId w:val="2"/>
        </w:numPr>
        <w:rPr>
          <w:kern w:val="2"/>
          <w14:ligatures w14:val="standardContextual"/>
        </w:rPr>
      </w:pPr>
      <w:r>
        <w:rPr>
          <w:rFonts w:ascii="Fira Sans Light" w:hAnsi="Fira Sans Light"/>
        </w:rPr>
        <w:t>Work with operational teams and the Organisational Development Team to help new Team Members settle, build confidence and succeed during their first six months with Phoenix.</w:t>
      </w:r>
    </w:p>
    <w:p w14:paraId="4E437D19" w14:textId="77777777" w:rsidR="00A24C03" w:rsidRDefault="00A24C03" w:rsidP="00EC791B">
      <w:pPr>
        <w:pStyle w:val="NoSpacing"/>
        <w:numPr>
          <w:ilvl w:val="1"/>
          <w:numId w:val="2"/>
        </w:numPr>
        <w:rPr>
          <w:kern w:val="2"/>
          <w14:ligatures w14:val="standardContextual"/>
        </w:rPr>
      </w:pPr>
      <w:r>
        <w:rPr>
          <w:rFonts w:ascii="Fira Sans Light" w:hAnsi="Fira Sans Light"/>
        </w:rPr>
        <w:t>Work with operational teams to strengthen selection and onboarding practice, participating in interview panels where required and providing professional advice to support sound decision-making.</w:t>
      </w:r>
    </w:p>
    <w:p w14:paraId="1124E074" w14:textId="77777777" w:rsidR="00A24C03" w:rsidRDefault="00A24C03" w:rsidP="00EC791B">
      <w:pPr>
        <w:pStyle w:val="NoSpacing"/>
        <w:numPr>
          <w:ilvl w:val="1"/>
          <w:numId w:val="2"/>
        </w:numPr>
        <w:rPr>
          <w:kern w:val="2"/>
          <w14:ligatures w14:val="standardContextual"/>
        </w:rPr>
      </w:pPr>
      <w:r>
        <w:rPr>
          <w:rFonts w:ascii="Fira Sans Light" w:hAnsi="Fira Sans Light"/>
        </w:rPr>
        <w:t>Work alongside senior leaders and central support teams to support talent management and succession planning, helping identify capability, potential and development opportunities.</w:t>
      </w:r>
    </w:p>
    <w:p w14:paraId="6A776B51" w14:textId="77777777" w:rsidR="00A24C03" w:rsidRDefault="00A24C03" w:rsidP="00EC791B">
      <w:pPr>
        <w:pStyle w:val="NoSpacing"/>
        <w:numPr>
          <w:ilvl w:val="1"/>
          <w:numId w:val="2"/>
        </w:numPr>
        <w:rPr>
          <w:kern w:val="2"/>
          <w14:ligatures w14:val="standardContextual"/>
        </w:rPr>
      </w:pPr>
      <w:r>
        <w:rPr>
          <w:rFonts w:ascii="Fira Sans Light" w:hAnsi="Fira Sans Light"/>
        </w:rPr>
        <w:t>Use exit interviews and other feedback to understand why Team Members leave Phoenix, identify themes and support practical strategies to improve retention.</w:t>
      </w:r>
    </w:p>
    <w:p w14:paraId="4B1DBEAA" w14:textId="77777777" w:rsidR="00A24C03" w:rsidRDefault="00A24C03" w:rsidP="00EC791B">
      <w:pPr>
        <w:pStyle w:val="NoSpacing"/>
        <w:numPr>
          <w:ilvl w:val="1"/>
          <w:numId w:val="2"/>
        </w:numPr>
        <w:rPr>
          <w:kern w:val="2"/>
          <w14:ligatures w14:val="standardContextual"/>
        </w:rPr>
      </w:pPr>
      <w:r>
        <w:rPr>
          <w:rFonts w:ascii="Fira Sans Light" w:hAnsi="Fira Sans Light"/>
        </w:rPr>
        <w:t>Support leaders to consider employment packages that are fair, internally equitable and appropriate to the responsibilities of each role.</w:t>
      </w:r>
    </w:p>
    <w:p w14:paraId="3CC9FE08" w14:textId="248D5263" w:rsidR="006C7631" w:rsidRPr="006C7631" w:rsidRDefault="009D5525" w:rsidP="009D7D05">
      <w:pPr>
        <w:pStyle w:val="Heading1"/>
      </w:pPr>
      <w:r>
        <w:t xml:space="preserve">Business </w:t>
      </w:r>
      <w:r w:rsidRPr="00843B56">
        <w:t>Analysis</w:t>
      </w:r>
      <w:r>
        <w:t xml:space="preserve">, Metrics, </w:t>
      </w:r>
      <w:r w:rsidR="006C7631" w:rsidRPr="006C7631">
        <w:t>Reporting</w:t>
      </w:r>
      <w:r w:rsidR="00F912E3">
        <w:t xml:space="preserve"> &amp; Projects</w:t>
      </w:r>
    </w:p>
    <w:p w14:paraId="0479B69F" w14:textId="77777777" w:rsidR="00A24C03" w:rsidRDefault="00A24C03" w:rsidP="00EC791B">
      <w:pPr>
        <w:pStyle w:val="NoSpacing"/>
        <w:numPr>
          <w:ilvl w:val="1"/>
          <w:numId w:val="2"/>
        </w:numPr>
        <w:rPr>
          <w:kern w:val="2"/>
          <w14:ligatures w14:val="standardContextual"/>
        </w:rPr>
      </w:pPr>
      <w:r>
        <w:rPr>
          <w:rFonts w:ascii="Fira Sans Light" w:hAnsi="Fira Sans Light"/>
        </w:rPr>
        <w:t>Promote effective use of the HR system from a management perspective, helping managers understand how to use available information and system functionality to support timely, consistent and well-evidenced people management decisions.</w:t>
      </w:r>
    </w:p>
    <w:p w14:paraId="01CED7D6" w14:textId="77777777" w:rsidR="00A24C03" w:rsidRDefault="00A24C03" w:rsidP="00EC791B">
      <w:pPr>
        <w:pStyle w:val="NoSpacing"/>
        <w:numPr>
          <w:ilvl w:val="1"/>
          <w:numId w:val="2"/>
        </w:numPr>
        <w:rPr>
          <w:kern w:val="2"/>
          <w14:ligatures w14:val="standardContextual"/>
        </w:rPr>
      </w:pPr>
      <w:r>
        <w:rPr>
          <w:rFonts w:ascii="Fira Sans Light" w:hAnsi="Fira Sans Light"/>
        </w:rPr>
        <w:t>Contribute to periodic and ad-hoc people-related management information by using relevant HR system data to help leaders understand workforce trends, identify areas of concern and consider practical next steps.</w:t>
      </w:r>
    </w:p>
    <w:p w14:paraId="604DA253" w14:textId="77777777" w:rsidR="00A24C03" w:rsidRDefault="00A24C03" w:rsidP="00EC791B">
      <w:pPr>
        <w:pStyle w:val="NoSpacing"/>
        <w:numPr>
          <w:ilvl w:val="1"/>
          <w:numId w:val="2"/>
        </w:numPr>
        <w:rPr>
          <w:kern w:val="2"/>
          <w14:ligatures w14:val="standardContextual"/>
        </w:rPr>
      </w:pPr>
      <w:r>
        <w:rPr>
          <w:rFonts w:ascii="Fira Sans Light" w:hAnsi="Fira Sans Light"/>
        </w:rPr>
        <w:t>Use HR data and analytics to identify patterns, risks and opportunities, particularly in relation to absence, employee relations, retention, onboarding and workforce stability, and translate these into useful insight for leaders.</w:t>
      </w:r>
    </w:p>
    <w:p w14:paraId="743D8DB4" w14:textId="77777777" w:rsidR="00A24C03" w:rsidRDefault="00A24C03" w:rsidP="00EC791B">
      <w:pPr>
        <w:pStyle w:val="NoSpacing"/>
        <w:numPr>
          <w:ilvl w:val="1"/>
          <w:numId w:val="2"/>
        </w:numPr>
        <w:rPr>
          <w:kern w:val="2"/>
          <w14:ligatures w14:val="standardContextual"/>
        </w:rPr>
      </w:pPr>
      <w:r>
        <w:rPr>
          <w:rFonts w:ascii="Fira Sans Light" w:hAnsi="Fira Sans Light"/>
        </w:rPr>
        <w:t>Work with managers to encourage accurate and timely use of HR system workflows and records, helping ensure absence, employee relations, onboarding and other people processes are visible, up to date and capable of supporting appropriate management action.</w:t>
      </w:r>
    </w:p>
    <w:p w14:paraId="405F3DE1" w14:textId="77777777" w:rsidR="00A24C03" w:rsidRDefault="00A24C03" w:rsidP="00EC791B">
      <w:pPr>
        <w:pStyle w:val="NoSpacing"/>
        <w:numPr>
          <w:ilvl w:val="1"/>
          <w:numId w:val="2"/>
        </w:numPr>
        <w:rPr>
          <w:kern w:val="2"/>
          <w14:ligatures w14:val="standardContextual"/>
        </w:rPr>
      </w:pPr>
      <w:r>
        <w:rPr>
          <w:rFonts w:ascii="Fira Sans Light" w:hAnsi="Fira Sans Light"/>
        </w:rPr>
        <w:t>Work with leaders to develop practical, fit-for-purpose solutions to people-related business challenges, balancing operational need, legal compliance, risk and Phoenix’s values.</w:t>
      </w:r>
    </w:p>
    <w:p w14:paraId="1F5BAFEA" w14:textId="77777777" w:rsidR="00A24C03" w:rsidRDefault="00A24C03" w:rsidP="00EC791B">
      <w:pPr>
        <w:pStyle w:val="NoSpacing"/>
        <w:numPr>
          <w:ilvl w:val="1"/>
          <w:numId w:val="2"/>
        </w:numPr>
        <w:rPr>
          <w:kern w:val="2"/>
          <w14:ligatures w14:val="standardContextual"/>
        </w:rPr>
      </w:pPr>
      <w:r>
        <w:rPr>
          <w:rFonts w:ascii="Fira Sans Light" w:hAnsi="Fira Sans Light"/>
        </w:rPr>
        <w:t>Support the design and delivery of training and Organisational Development materials that respond to identified business and leadership needs.</w:t>
      </w:r>
    </w:p>
    <w:p w14:paraId="2B6CC123" w14:textId="77777777" w:rsidR="003F2662" w:rsidRPr="00CF2104" w:rsidRDefault="003F2662" w:rsidP="009D7D05">
      <w:pPr>
        <w:pStyle w:val="Heading1"/>
      </w:pPr>
      <w:r w:rsidRPr="00CF2104">
        <w:t>Health</w:t>
      </w:r>
      <w:r>
        <w:t xml:space="preserve">, </w:t>
      </w:r>
      <w:r w:rsidRPr="00CF2104">
        <w:t>Safety</w:t>
      </w:r>
      <w:r>
        <w:t xml:space="preserve"> &amp; Wellbeing</w:t>
      </w:r>
    </w:p>
    <w:p w14:paraId="20FED2DF" w14:textId="77777777" w:rsidR="00A24C03" w:rsidRDefault="00A24C03" w:rsidP="00EC791B">
      <w:pPr>
        <w:pStyle w:val="NoSpacing"/>
        <w:numPr>
          <w:ilvl w:val="1"/>
          <w:numId w:val="2"/>
        </w:numPr>
        <w:rPr>
          <w:kern w:val="2"/>
          <w14:ligatures w14:val="standardContextual"/>
        </w:rPr>
      </w:pPr>
      <w:r>
        <w:rPr>
          <w:rFonts w:ascii="Fira Sans Light" w:hAnsi="Fira Sans Light"/>
        </w:rPr>
        <w:t>Maintain an awareness of leaders’ responsibilities for health and safety arrangements within services and the wider organisation, including risk assessment for Team Members working in services.</w:t>
      </w:r>
    </w:p>
    <w:p w14:paraId="2E93A567" w14:textId="77777777" w:rsidR="00A24C03" w:rsidRDefault="00A24C03" w:rsidP="00EC791B">
      <w:pPr>
        <w:pStyle w:val="NoSpacing"/>
        <w:numPr>
          <w:ilvl w:val="1"/>
          <w:numId w:val="2"/>
        </w:numPr>
        <w:rPr>
          <w:kern w:val="2"/>
          <w14:ligatures w14:val="standardContextual"/>
        </w:rPr>
      </w:pPr>
      <w:r>
        <w:rPr>
          <w:rFonts w:ascii="Fira Sans Light" w:hAnsi="Fira Sans Light"/>
        </w:rPr>
        <w:t>Understand health and safety requirements sufficiently to support effective audit activity within services and help ensure appropriate action is taken in response to findings.</w:t>
      </w:r>
    </w:p>
    <w:p w14:paraId="4080A3F0" w14:textId="77777777" w:rsidR="00A24C03" w:rsidRDefault="00A24C03" w:rsidP="00EC791B">
      <w:pPr>
        <w:pStyle w:val="NoSpacing"/>
        <w:numPr>
          <w:ilvl w:val="1"/>
          <w:numId w:val="2"/>
        </w:numPr>
        <w:rPr>
          <w:kern w:val="2"/>
          <w14:ligatures w14:val="standardContextual"/>
        </w:rPr>
      </w:pPr>
      <w:r>
        <w:rPr>
          <w:rFonts w:ascii="Fira Sans Light" w:hAnsi="Fira Sans Light"/>
        </w:rPr>
        <w:t>Support leaders with risk assessments relating to Team Members working within services, including appropriate monitoring and review of agreed measures.</w:t>
      </w:r>
    </w:p>
    <w:p w14:paraId="5DCC4F49" w14:textId="77777777" w:rsidR="00A24C03" w:rsidRDefault="00A24C03" w:rsidP="00EC791B">
      <w:pPr>
        <w:pStyle w:val="NoSpacing"/>
        <w:numPr>
          <w:ilvl w:val="1"/>
          <w:numId w:val="2"/>
        </w:numPr>
        <w:rPr>
          <w:kern w:val="2"/>
          <w14:ligatures w14:val="standardContextual"/>
        </w:rPr>
      </w:pPr>
      <w:r>
        <w:rPr>
          <w:rFonts w:ascii="Fira Sans Light" w:hAnsi="Fira Sans Light"/>
        </w:rPr>
        <w:t>Work with the People Director and organisational teams to support delivery of Phoenix’s Wellbeing Strategy, using feedback and insight to inform continuous improvement.</w:t>
      </w:r>
    </w:p>
    <w:p w14:paraId="5D0E2C2A" w14:textId="77777777" w:rsidR="00A24C03" w:rsidRDefault="00A24C03" w:rsidP="00EC791B">
      <w:pPr>
        <w:pStyle w:val="NoSpacing"/>
        <w:numPr>
          <w:ilvl w:val="1"/>
          <w:numId w:val="2"/>
        </w:numPr>
        <w:rPr>
          <w:kern w:val="2"/>
          <w14:ligatures w14:val="standardContextual"/>
        </w:rPr>
      </w:pPr>
      <w:r>
        <w:rPr>
          <w:rFonts w:ascii="Fira Sans Light" w:hAnsi="Fira Sans Light"/>
        </w:rPr>
        <w:lastRenderedPageBreak/>
        <w:t>Support the development and implementation of wellbeing initiatives that respond to workforce needs and contribute to engagement, resilience and sustainable performance.</w:t>
      </w:r>
    </w:p>
    <w:p w14:paraId="4C458D9F" w14:textId="77777777" w:rsidR="00A24C03" w:rsidRDefault="00A24C03" w:rsidP="00EC791B">
      <w:pPr>
        <w:pStyle w:val="NoSpacing"/>
        <w:numPr>
          <w:ilvl w:val="1"/>
          <w:numId w:val="2"/>
        </w:numPr>
        <w:rPr>
          <w:kern w:val="2"/>
          <w14:ligatures w14:val="standardContextual"/>
        </w:rPr>
      </w:pPr>
      <w:r>
        <w:rPr>
          <w:rFonts w:ascii="Fira Sans Light" w:hAnsi="Fira Sans Light"/>
        </w:rPr>
        <w:t>Understand when RIDDOR reports should be made and support leaders to take appropriate action where required.</w:t>
      </w:r>
    </w:p>
    <w:p w14:paraId="02778F75" w14:textId="77777777" w:rsidR="00E66D76" w:rsidRPr="001B327F" w:rsidRDefault="00E66D76" w:rsidP="00EC791B">
      <w:pPr>
        <w:pStyle w:val="NoSpacing"/>
        <w:numPr>
          <w:ilvl w:val="1"/>
          <w:numId w:val="2"/>
        </w:numPr>
        <w:spacing w:after="120"/>
        <w:ind w:hanging="568"/>
        <w:rPr>
          <w:rFonts w:ascii="Fira Sans Light" w:hAnsi="Fira Sans Light"/>
        </w:rPr>
      </w:pPr>
      <w:r w:rsidRPr="001B327F">
        <w:rPr>
          <w:rFonts w:ascii="Fira Sans Light" w:hAnsi="Fira Sans Light"/>
        </w:rPr>
        <w:t xml:space="preserve">Take care of your own health and safety and that of people who may be affected, including </w:t>
      </w:r>
      <w:r>
        <w:rPr>
          <w:rFonts w:ascii="Fira Sans Light" w:hAnsi="Fira Sans Light"/>
        </w:rPr>
        <w:t>People we support, fellow colleagues</w:t>
      </w:r>
      <w:r w:rsidRPr="001B327F">
        <w:rPr>
          <w:rFonts w:ascii="Fira Sans Light" w:hAnsi="Fira Sans Light"/>
        </w:rPr>
        <w:t xml:space="preserve"> and visitors by what you do (or do not do)</w:t>
      </w:r>
      <w:r>
        <w:rPr>
          <w:rFonts w:ascii="Fira Sans Light" w:hAnsi="Fira Sans Light"/>
        </w:rPr>
        <w:t>.</w:t>
      </w:r>
    </w:p>
    <w:p w14:paraId="45837CF7" w14:textId="2CEE16DD" w:rsidR="00864CA1" w:rsidRPr="00864CA1" w:rsidRDefault="00864CA1" w:rsidP="00EC791B">
      <w:pPr>
        <w:pStyle w:val="NoSpacing"/>
        <w:numPr>
          <w:ilvl w:val="1"/>
          <w:numId w:val="2"/>
        </w:numPr>
        <w:spacing w:after="120"/>
        <w:ind w:hanging="568"/>
        <w:rPr>
          <w:rFonts w:ascii="Fira Sans Light" w:hAnsi="Fira Sans Light"/>
        </w:rPr>
      </w:pPr>
      <w:r w:rsidRPr="00864CA1">
        <w:rPr>
          <w:rFonts w:ascii="Fira Sans Light" w:hAnsi="Fira Sans Light"/>
        </w:rPr>
        <w:t>Cooperate with others on health and safety, and not interfere with, or misuse, anything provided for your health, safety or welfare</w:t>
      </w:r>
      <w:r w:rsidR="00027CD2">
        <w:rPr>
          <w:rFonts w:ascii="Fira Sans Light" w:hAnsi="Fira Sans Light"/>
        </w:rPr>
        <w:t>.</w:t>
      </w:r>
    </w:p>
    <w:p w14:paraId="605DEE5D" w14:textId="6F9E2A6E" w:rsidR="00864CA1" w:rsidRPr="00864CA1" w:rsidRDefault="00864CA1" w:rsidP="00EC791B">
      <w:pPr>
        <w:pStyle w:val="NoSpacing"/>
        <w:numPr>
          <w:ilvl w:val="1"/>
          <w:numId w:val="2"/>
        </w:numPr>
        <w:spacing w:after="120"/>
        <w:ind w:hanging="568"/>
        <w:rPr>
          <w:rFonts w:ascii="Fira Sans Light" w:hAnsi="Fira Sans Light"/>
        </w:rPr>
      </w:pPr>
      <w:r w:rsidRPr="00864CA1">
        <w:rPr>
          <w:rFonts w:ascii="Fira Sans Light" w:hAnsi="Fira Sans Light"/>
        </w:rPr>
        <w:t>Follow the Company’s Policies and procedures, training and instruction you have received while at work</w:t>
      </w:r>
      <w:r w:rsidR="00027CD2">
        <w:rPr>
          <w:rFonts w:ascii="Fira Sans Light" w:hAnsi="Fira Sans Light"/>
        </w:rPr>
        <w:t>.</w:t>
      </w:r>
    </w:p>
    <w:p w14:paraId="343AB971" w14:textId="21CEC06A" w:rsidR="001B327F" w:rsidRPr="001B327F" w:rsidRDefault="00864CA1" w:rsidP="00EC791B">
      <w:pPr>
        <w:pStyle w:val="NoSpacing"/>
        <w:numPr>
          <w:ilvl w:val="1"/>
          <w:numId w:val="2"/>
        </w:numPr>
        <w:spacing w:after="120"/>
        <w:ind w:hanging="568"/>
        <w:rPr>
          <w:rFonts w:ascii="Fira Sans Light" w:hAnsi="Fira Sans Light"/>
        </w:rPr>
      </w:pPr>
      <w:r w:rsidRPr="00864CA1">
        <w:rPr>
          <w:rFonts w:ascii="Fira Sans Light" w:hAnsi="Fira Sans Light"/>
        </w:rPr>
        <w:t xml:space="preserve">Immediately report and Health and Safety concerns to your </w:t>
      </w:r>
      <w:proofErr w:type="gramStart"/>
      <w:r w:rsidRPr="00864CA1">
        <w:rPr>
          <w:rFonts w:ascii="Fira Sans Light" w:hAnsi="Fira Sans Light"/>
        </w:rPr>
        <w:t>Manager</w:t>
      </w:r>
      <w:proofErr w:type="gramEnd"/>
      <w:r w:rsidR="00027CD2">
        <w:rPr>
          <w:rFonts w:ascii="Fira Sans Light" w:hAnsi="Fira Sans Light"/>
        </w:rPr>
        <w:t>.</w:t>
      </w:r>
    </w:p>
    <w:p w14:paraId="14CCA6BB" w14:textId="5E2F1EBB" w:rsidR="00CF2104" w:rsidRPr="009D7D05" w:rsidRDefault="00CF2104" w:rsidP="009D7D05">
      <w:pPr>
        <w:pStyle w:val="Heading1"/>
      </w:pPr>
      <w:r w:rsidRPr="009D7D05">
        <w:t>Relationships</w:t>
      </w:r>
    </w:p>
    <w:p w14:paraId="2BCFD910" w14:textId="77777777" w:rsidR="00A24C03" w:rsidRDefault="00A24C03" w:rsidP="00EC791B">
      <w:pPr>
        <w:pStyle w:val="NoSpacing"/>
        <w:numPr>
          <w:ilvl w:val="1"/>
          <w:numId w:val="2"/>
        </w:numPr>
        <w:rPr>
          <w:kern w:val="2"/>
          <w14:ligatures w14:val="standardContextual"/>
        </w:rPr>
      </w:pPr>
      <w:r>
        <w:rPr>
          <w:rFonts w:ascii="Fira Sans Light" w:hAnsi="Fira Sans Light"/>
        </w:rPr>
        <w:t>Establish and maintain positive, professional and appropriately balanced relationships with Team Members, leaders, customers, the local community and other parties Phoenix works with.</w:t>
      </w:r>
    </w:p>
    <w:p w14:paraId="0A78077F" w14:textId="2C3BE308" w:rsidR="00CF2104" w:rsidRDefault="00C50341" w:rsidP="00EC791B">
      <w:pPr>
        <w:pStyle w:val="NoSpacing"/>
        <w:numPr>
          <w:ilvl w:val="1"/>
          <w:numId w:val="2"/>
        </w:numPr>
        <w:spacing w:after="120"/>
        <w:ind w:hanging="568"/>
        <w:rPr>
          <w:rFonts w:ascii="Fira Sans Light" w:hAnsi="Fira Sans Light"/>
        </w:rPr>
      </w:pPr>
      <w:r>
        <w:rPr>
          <w:rFonts w:ascii="Fira Sans Light" w:hAnsi="Fira Sans Light"/>
        </w:rPr>
        <w:t>A</w:t>
      </w:r>
      <w:r w:rsidR="00CF2104">
        <w:rPr>
          <w:rFonts w:ascii="Fira Sans Light" w:hAnsi="Fira Sans Light"/>
        </w:rPr>
        <w:t xml:space="preserve">lways represent the Company and </w:t>
      </w:r>
      <w:r w:rsidR="00774744">
        <w:rPr>
          <w:rFonts w:ascii="Fira Sans Light" w:hAnsi="Fira Sans Light"/>
        </w:rPr>
        <w:t>our</w:t>
      </w:r>
      <w:r w:rsidR="00CF2104">
        <w:rPr>
          <w:rFonts w:ascii="Fira Sans Light" w:hAnsi="Fira Sans Light"/>
        </w:rPr>
        <w:t xml:space="preserve"> services in a professional way.</w:t>
      </w:r>
    </w:p>
    <w:p w14:paraId="6D0AD959" w14:textId="77777777" w:rsidR="00A24C03" w:rsidRPr="00A24C03" w:rsidRDefault="00A24C03" w:rsidP="00EC791B">
      <w:pPr>
        <w:pStyle w:val="NoSpacing"/>
        <w:numPr>
          <w:ilvl w:val="1"/>
          <w:numId w:val="2"/>
        </w:numPr>
        <w:rPr>
          <w:rFonts w:ascii="Fira Sans Light" w:hAnsi="Fira Sans Light"/>
        </w:rPr>
      </w:pPr>
      <w:r>
        <w:rPr>
          <w:rFonts w:ascii="Fira Sans Light" w:hAnsi="Fira Sans Light"/>
        </w:rPr>
        <w:t>Work as an integral partner to operational teams, supporting leaders to deliver high-quality services and a consistent Team Member experience.</w:t>
      </w:r>
    </w:p>
    <w:p w14:paraId="33250A34" w14:textId="77777777" w:rsidR="00A24C03" w:rsidRPr="00A24C03" w:rsidRDefault="00A24C03" w:rsidP="00EC791B">
      <w:pPr>
        <w:pStyle w:val="NoSpacing"/>
        <w:numPr>
          <w:ilvl w:val="1"/>
          <w:numId w:val="2"/>
        </w:numPr>
        <w:rPr>
          <w:rFonts w:ascii="Fira Sans Light" w:hAnsi="Fira Sans Light"/>
        </w:rPr>
      </w:pPr>
      <w:r>
        <w:rPr>
          <w:rFonts w:ascii="Fira Sans Light" w:hAnsi="Fira Sans Light"/>
        </w:rPr>
        <w:t>Develop positive and proactive working relationships with Central Support Hub services, including Recruitment, HR Administration, Finance, Maintenance, IT and other support functions.</w:t>
      </w:r>
    </w:p>
    <w:p w14:paraId="02C3E908" w14:textId="54F29184" w:rsidR="004F1255" w:rsidRPr="005A47B6" w:rsidRDefault="004F1255" w:rsidP="009D7D05">
      <w:pPr>
        <w:pStyle w:val="Heading1"/>
      </w:pPr>
      <w:r w:rsidRPr="005A47B6">
        <w:t>Personal Responsibilities</w:t>
      </w:r>
    </w:p>
    <w:p w14:paraId="484376AD" w14:textId="77777777" w:rsidR="00655970" w:rsidRPr="00655970" w:rsidRDefault="00655970" w:rsidP="00EC791B">
      <w:pPr>
        <w:pStyle w:val="NoSpacing"/>
        <w:numPr>
          <w:ilvl w:val="1"/>
          <w:numId w:val="2"/>
        </w:numPr>
        <w:spacing w:after="120"/>
        <w:ind w:hanging="568"/>
        <w:rPr>
          <w:rFonts w:ascii="Fira Sans Light" w:hAnsi="Fira Sans Light"/>
          <w:bCs/>
        </w:rPr>
      </w:pPr>
      <w:r w:rsidRPr="00655970">
        <w:rPr>
          <w:rFonts w:ascii="Fira Sans Light" w:hAnsi="Fira Sans Light"/>
          <w:bCs/>
        </w:rPr>
        <w:t xml:space="preserve">Maintain a clear understanding and providing up to date knowledge of the legal framework within which HR operates; supporting to develop HR policies in line with current legislation and keeping abreast of modern HR procedures and best practice. </w:t>
      </w:r>
    </w:p>
    <w:p w14:paraId="12ED9228" w14:textId="77777777" w:rsidR="000170DB" w:rsidRPr="001F7AE2" w:rsidRDefault="000170DB" w:rsidP="00EC791B">
      <w:pPr>
        <w:pStyle w:val="NoSpacing"/>
        <w:numPr>
          <w:ilvl w:val="1"/>
          <w:numId w:val="2"/>
        </w:numPr>
        <w:spacing w:after="120"/>
        <w:ind w:hanging="568"/>
        <w:rPr>
          <w:rFonts w:ascii="Fira Sans Light" w:hAnsi="Fira Sans Light"/>
          <w:bCs/>
        </w:rPr>
      </w:pPr>
      <w:r w:rsidRPr="001F7AE2">
        <w:rPr>
          <w:rFonts w:ascii="Fira Sans Light" w:hAnsi="Fira Sans Light"/>
          <w:bCs/>
        </w:rPr>
        <w:t>To be responsible for organising and prioritising own workload daily and strategically.</w:t>
      </w:r>
    </w:p>
    <w:p w14:paraId="45C98406" w14:textId="1594A9D3" w:rsidR="00D94A6C" w:rsidRDefault="0052112A" w:rsidP="00EC791B">
      <w:pPr>
        <w:pStyle w:val="NoSpacing"/>
        <w:numPr>
          <w:ilvl w:val="1"/>
          <w:numId w:val="2"/>
        </w:numPr>
        <w:spacing w:after="120"/>
        <w:ind w:hanging="568"/>
        <w:rPr>
          <w:rFonts w:ascii="Fira Sans Light" w:hAnsi="Fira Sans Light"/>
          <w:bCs/>
        </w:rPr>
      </w:pPr>
      <w:r>
        <w:rPr>
          <w:rFonts w:ascii="Fira Sans Light" w:hAnsi="Fira Sans Light"/>
          <w:bCs/>
        </w:rPr>
        <w:t xml:space="preserve">Understand your responsibilities </w:t>
      </w:r>
      <w:r w:rsidR="00530951">
        <w:rPr>
          <w:rFonts w:ascii="Fira Sans Light" w:hAnsi="Fira Sans Light"/>
          <w:bCs/>
        </w:rPr>
        <w:t>for safeguarding when interacting with People we support</w:t>
      </w:r>
      <w:r w:rsidR="00354E1F">
        <w:rPr>
          <w:rFonts w:ascii="Fira Sans Light" w:hAnsi="Fira Sans Light"/>
          <w:bCs/>
        </w:rPr>
        <w:t xml:space="preserve">, their personal information and when </w:t>
      </w:r>
      <w:r w:rsidR="002F64FE">
        <w:rPr>
          <w:rFonts w:ascii="Fira Sans Light" w:hAnsi="Fira Sans Light"/>
          <w:bCs/>
        </w:rPr>
        <w:t xml:space="preserve">visiting any of our services. </w:t>
      </w:r>
    </w:p>
    <w:p w14:paraId="2372E5D8" w14:textId="65F6BD50" w:rsidR="00153DD0" w:rsidRPr="001F7AE2" w:rsidRDefault="006A7BF0" w:rsidP="00EC791B">
      <w:pPr>
        <w:pStyle w:val="NoSpacing"/>
        <w:numPr>
          <w:ilvl w:val="1"/>
          <w:numId w:val="2"/>
        </w:numPr>
        <w:spacing w:after="120"/>
        <w:ind w:hanging="568"/>
        <w:rPr>
          <w:rFonts w:ascii="Fira Sans Light" w:hAnsi="Fira Sans Light"/>
          <w:bCs/>
        </w:rPr>
      </w:pPr>
      <w:r w:rsidRPr="001F7AE2">
        <w:rPr>
          <w:rFonts w:ascii="Fira Sans Light" w:hAnsi="Fira Sans Light"/>
          <w:bCs/>
        </w:rPr>
        <w:t xml:space="preserve">To maintain appropriate confidentiality of information relating to the Company and its employees and maintain compliance with the Data Protection Act and </w:t>
      </w:r>
      <w:r w:rsidR="00774744" w:rsidRPr="001F7AE2">
        <w:rPr>
          <w:rFonts w:ascii="Fira Sans Light" w:hAnsi="Fira Sans Light"/>
          <w:bCs/>
        </w:rPr>
        <w:t>General Data Protections Regulations (</w:t>
      </w:r>
      <w:r w:rsidRPr="001F7AE2">
        <w:rPr>
          <w:rFonts w:ascii="Fira Sans Light" w:hAnsi="Fira Sans Light"/>
          <w:bCs/>
        </w:rPr>
        <w:t>GDPR</w:t>
      </w:r>
      <w:r w:rsidR="00774744" w:rsidRPr="001F7AE2">
        <w:rPr>
          <w:rFonts w:ascii="Fira Sans Light" w:hAnsi="Fira Sans Light"/>
          <w:bCs/>
        </w:rPr>
        <w:t>)</w:t>
      </w:r>
      <w:r w:rsidRPr="001F7AE2">
        <w:rPr>
          <w:rFonts w:ascii="Fira Sans Light" w:hAnsi="Fira Sans Light"/>
          <w:bCs/>
        </w:rPr>
        <w:t>.</w:t>
      </w:r>
    </w:p>
    <w:p w14:paraId="02C3E90A" w14:textId="7FDF3333" w:rsidR="004F1255" w:rsidRPr="001F7AE2" w:rsidRDefault="009A4A91" w:rsidP="00EC791B">
      <w:pPr>
        <w:pStyle w:val="NoSpacing"/>
        <w:numPr>
          <w:ilvl w:val="1"/>
          <w:numId w:val="2"/>
        </w:numPr>
        <w:spacing w:after="120"/>
        <w:ind w:hanging="568"/>
        <w:rPr>
          <w:rFonts w:ascii="Fira Sans Light" w:hAnsi="Fira Sans Light"/>
          <w:bCs/>
        </w:rPr>
      </w:pPr>
      <w:r>
        <w:rPr>
          <w:rFonts w:ascii="Fira Sans Light" w:hAnsi="Fira Sans Light"/>
          <w:bCs/>
        </w:rPr>
        <w:t>This role</w:t>
      </w:r>
      <w:r w:rsidR="004F1255" w:rsidRPr="001F7AE2">
        <w:rPr>
          <w:rFonts w:ascii="Fira Sans Light" w:hAnsi="Fira Sans Light"/>
          <w:bCs/>
        </w:rPr>
        <w:t xml:space="preserve"> will act as a role model for the Pho</w:t>
      </w:r>
      <w:r w:rsidR="00A23F57" w:rsidRPr="001F7AE2">
        <w:rPr>
          <w:rFonts w:ascii="Fira Sans Light" w:hAnsi="Fira Sans Light"/>
          <w:bCs/>
        </w:rPr>
        <w:t>enix Values and Code of Conduct</w:t>
      </w:r>
      <w:r w:rsidR="004F1255" w:rsidRPr="001F7AE2">
        <w:rPr>
          <w:rFonts w:ascii="Fira Sans Light" w:hAnsi="Fira Sans Light"/>
          <w:bCs/>
        </w:rPr>
        <w:t>.</w:t>
      </w:r>
    </w:p>
    <w:p w14:paraId="5D7EC9C8" w14:textId="733779C8" w:rsidR="00EF3DCC" w:rsidRDefault="00EF3DCC">
      <w:pPr>
        <w:spacing w:after="0" w:line="240" w:lineRule="auto"/>
      </w:pPr>
      <w:r>
        <w:br w:type="page"/>
      </w:r>
    </w:p>
    <w:p w14:paraId="710BA70A" w14:textId="77777777" w:rsidR="003D3629" w:rsidRPr="005A47B6" w:rsidRDefault="003D3629" w:rsidP="003D3629">
      <w:pPr>
        <w:pStyle w:val="NoSpacing"/>
        <w:spacing w:after="120"/>
        <w:rPr>
          <w:rFonts w:ascii="Fira Sans" w:hAnsi="Fira Sans"/>
          <w:bCs/>
          <w:color w:val="1DBAA8"/>
          <w:sz w:val="28"/>
          <w:szCs w:val="28"/>
        </w:rPr>
      </w:pPr>
      <w:r>
        <w:rPr>
          <w:rFonts w:ascii="Fira Sans" w:hAnsi="Fira Sans"/>
          <w:bCs/>
          <w:color w:val="1DBAA8"/>
          <w:sz w:val="28"/>
          <w:szCs w:val="28"/>
        </w:rPr>
        <w:lastRenderedPageBreak/>
        <w:t>Person Specification</w:t>
      </w:r>
    </w:p>
    <w:p w14:paraId="67142FC7" w14:textId="77777777" w:rsidR="003D3629" w:rsidRDefault="003D3629" w:rsidP="003D3629">
      <w:pPr>
        <w:spacing w:after="0" w:line="240" w:lineRule="auto"/>
        <w:rPr>
          <w:rFonts w:ascii="Fira Sans Light" w:hAnsi="Fira Sans Light"/>
          <w:sz w:val="20"/>
          <w:szCs w:val="20"/>
        </w:rPr>
      </w:pPr>
      <w:r w:rsidRPr="00DE6905">
        <w:rPr>
          <w:rFonts w:ascii="Fira Sans" w:hAnsi="Fira Sans"/>
          <w:sz w:val="20"/>
          <w:szCs w:val="20"/>
        </w:rPr>
        <w:t>APP – Application          INT = Interview          AST = Assessment</w:t>
      </w:r>
    </w:p>
    <w:p w14:paraId="0C79DCF5" w14:textId="77777777" w:rsidR="003D3629" w:rsidRDefault="003D3629" w:rsidP="003D3629">
      <w:pPr>
        <w:spacing w:after="0" w:line="240" w:lineRule="auto"/>
        <w:rPr>
          <w:rFonts w:ascii="Fira Sans Light" w:hAnsi="Fira Sans Light"/>
          <w:sz w:val="20"/>
          <w:szCs w:val="20"/>
        </w:rPr>
      </w:pPr>
    </w:p>
    <w:tbl>
      <w:tblPr>
        <w:tblStyle w:val="TableGrid"/>
        <w:tblW w:w="0" w:type="auto"/>
        <w:tblInd w:w="108" w:type="dxa"/>
        <w:tblLook w:val="04A0" w:firstRow="1" w:lastRow="0" w:firstColumn="1" w:lastColumn="0" w:noHBand="0" w:noVBand="1"/>
      </w:tblPr>
      <w:tblGrid>
        <w:gridCol w:w="7164"/>
        <w:gridCol w:w="582"/>
        <w:gridCol w:w="580"/>
        <w:gridCol w:w="582"/>
      </w:tblGrid>
      <w:tr w:rsidR="003D3629" w:rsidRPr="00DF59F8" w14:paraId="5B864FE6" w14:textId="77777777" w:rsidTr="00D84380">
        <w:trPr>
          <w:trHeight w:val="301"/>
          <w:tblHeader/>
        </w:trPr>
        <w:tc>
          <w:tcPr>
            <w:tcW w:w="7164" w:type="dxa"/>
            <w:vMerge w:val="restart"/>
            <w:tcBorders>
              <w:top w:val="single" w:sz="4" w:space="0" w:color="808285"/>
              <w:left w:val="single" w:sz="4" w:space="0" w:color="808285"/>
              <w:bottom w:val="single" w:sz="4" w:space="0" w:color="808285"/>
              <w:right w:val="single" w:sz="4" w:space="0" w:color="808285"/>
            </w:tcBorders>
            <w:shd w:val="clear" w:color="auto" w:fill="C2188D"/>
            <w:vAlign w:val="center"/>
          </w:tcPr>
          <w:p w14:paraId="745C7EAB" w14:textId="77777777" w:rsidR="003D3629" w:rsidRPr="0044148D" w:rsidRDefault="003D3629" w:rsidP="000646CD">
            <w:pPr>
              <w:spacing w:before="60" w:after="60" w:line="240" w:lineRule="auto"/>
              <w:rPr>
                <w:rFonts w:ascii="Fira Sans" w:hAnsi="Fira Sans"/>
                <w:b/>
                <w:bCs/>
                <w:color w:val="FFFFFF" w:themeColor="background1"/>
                <w:sz w:val="20"/>
                <w:szCs w:val="20"/>
              </w:rPr>
            </w:pPr>
            <w:r w:rsidRPr="0044148D">
              <w:rPr>
                <w:rFonts w:ascii="Fira Sans" w:hAnsi="Fira Sans"/>
                <w:b/>
                <w:bCs/>
                <w:color w:val="FFFFFF" w:themeColor="background1"/>
                <w:sz w:val="20"/>
                <w:szCs w:val="20"/>
              </w:rPr>
              <w:t>Essential Criteria</w:t>
            </w:r>
          </w:p>
        </w:tc>
        <w:tc>
          <w:tcPr>
            <w:tcW w:w="1744"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1B746653" w14:textId="77777777" w:rsidR="003D3629" w:rsidRPr="00CA1A9D" w:rsidRDefault="003D3629" w:rsidP="000646CD">
            <w:pPr>
              <w:spacing w:before="60" w:after="6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Measurement</w:t>
            </w:r>
          </w:p>
        </w:tc>
      </w:tr>
      <w:tr w:rsidR="003D3629" w:rsidRPr="00DF59F8" w14:paraId="02D9B943" w14:textId="77777777" w:rsidTr="00D84380">
        <w:trPr>
          <w:trHeight w:val="301"/>
          <w:tblHeader/>
        </w:trPr>
        <w:tc>
          <w:tcPr>
            <w:tcW w:w="7164" w:type="dxa"/>
            <w:vMerge/>
            <w:tcBorders>
              <w:top w:val="single" w:sz="4" w:space="0" w:color="808285"/>
              <w:left w:val="single" w:sz="4" w:space="0" w:color="808285"/>
              <w:bottom w:val="single" w:sz="4" w:space="0" w:color="808285"/>
              <w:right w:val="single" w:sz="4" w:space="0" w:color="808285"/>
            </w:tcBorders>
            <w:shd w:val="clear" w:color="auto" w:fill="C2188D"/>
          </w:tcPr>
          <w:p w14:paraId="4AB40AEA" w14:textId="77777777" w:rsidR="003D3629" w:rsidRDefault="003D3629" w:rsidP="000646CD">
            <w:pPr>
              <w:spacing w:before="60" w:after="60" w:line="240" w:lineRule="auto"/>
              <w:rPr>
                <w:rFonts w:ascii="Fira Sans Light" w:hAnsi="Fira Sans Light"/>
                <w:sz w:val="20"/>
                <w:szCs w:val="20"/>
              </w:rPr>
            </w:pP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78137D1C" w14:textId="77777777" w:rsidR="003D3629" w:rsidRPr="00CA1A9D" w:rsidRDefault="003D3629" w:rsidP="000646CD">
            <w:pPr>
              <w:spacing w:before="60" w:after="6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APP</w:t>
            </w:r>
          </w:p>
        </w:tc>
        <w:tc>
          <w:tcPr>
            <w:tcW w:w="580"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1EB38DAA" w14:textId="77777777" w:rsidR="003D3629" w:rsidRPr="00CA1A9D" w:rsidRDefault="003D3629" w:rsidP="000646CD">
            <w:pPr>
              <w:spacing w:before="60" w:after="6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INT</w:t>
            </w: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694E7B36" w14:textId="77777777" w:rsidR="003D3629" w:rsidRPr="00CA1A9D" w:rsidRDefault="003D3629" w:rsidP="000646CD">
            <w:pPr>
              <w:spacing w:before="60" w:after="6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AST</w:t>
            </w:r>
          </w:p>
        </w:tc>
      </w:tr>
      <w:tr w:rsidR="003D3629" w14:paraId="602155AD"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5A4EF5E" w14:textId="0BBCEEA6" w:rsidR="003D3629" w:rsidRDefault="003D3629" w:rsidP="000646CD">
            <w:pPr>
              <w:spacing w:before="60" w:after="60" w:line="240" w:lineRule="auto"/>
              <w:rPr>
                <w:rFonts w:ascii="Fira Sans Light" w:hAnsi="Fira Sans Light"/>
                <w:sz w:val="20"/>
                <w:szCs w:val="20"/>
              </w:rPr>
            </w:pPr>
            <w:r w:rsidRPr="00AB06CF">
              <w:rPr>
                <w:rFonts w:ascii="Fira Sans Light" w:hAnsi="Fira Sans Light"/>
                <w:sz w:val="20"/>
                <w:szCs w:val="20"/>
              </w:rPr>
              <w:t xml:space="preserve">Willingness to attend and participate in training to update skills and knowledge. </w:t>
            </w:r>
          </w:p>
        </w:tc>
        <w:tc>
          <w:tcPr>
            <w:tcW w:w="582" w:type="dxa"/>
            <w:tcBorders>
              <w:top w:val="single" w:sz="4" w:space="0" w:color="808285"/>
              <w:left w:val="single" w:sz="4" w:space="0" w:color="808285"/>
              <w:bottom w:val="single" w:sz="4" w:space="0" w:color="808285"/>
              <w:right w:val="single" w:sz="4" w:space="0" w:color="808285"/>
            </w:tcBorders>
          </w:tcPr>
          <w:p w14:paraId="537FD38C" w14:textId="77777777" w:rsidR="003D3629" w:rsidRPr="002A3314" w:rsidRDefault="003D3629" w:rsidP="000646CD">
            <w:pPr>
              <w:spacing w:before="60" w:after="60" w:line="240" w:lineRule="auto"/>
              <w:jc w:val="center"/>
              <w:rPr>
                <w:rFonts w:ascii="Fira Sans Light" w:hAnsi="Fira Sans Light"/>
                <w:b/>
                <w:bCs/>
                <w:sz w:val="20"/>
                <w:szCs w:val="20"/>
              </w:rPr>
            </w:pPr>
            <w:r w:rsidRPr="00C25C5D">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9E39014" w14:textId="77777777" w:rsidR="003D3629" w:rsidRPr="002A3314" w:rsidRDefault="003D3629"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5A1B3085"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D84380" w14:paraId="4D16B9C0" w14:textId="77777777" w:rsidTr="00D5159A">
        <w:tc>
          <w:tcPr>
            <w:tcW w:w="7164" w:type="dxa"/>
            <w:tcBorders>
              <w:top w:val="single" w:sz="4" w:space="0" w:color="808285"/>
              <w:left w:val="single" w:sz="4" w:space="0" w:color="808285"/>
              <w:bottom w:val="single" w:sz="4" w:space="0" w:color="808285"/>
              <w:right w:val="single" w:sz="4" w:space="0" w:color="808285"/>
            </w:tcBorders>
          </w:tcPr>
          <w:p w14:paraId="78DBA347" w14:textId="77777777" w:rsidR="00D84380" w:rsidRDefault="00D84380" w:rsidP="00D5159A">
            <w:pPr>
              <w:spacing w:before="60" w:after="60" w:line="240" w:lineRule="auto"/>
              <w:rPr>
                <w:rFonts w:ascii="Fira Sans Light" w:hAnsi="Fira Sans Light"/>
                <w:sz w:val="20"/>
                <w:szCs w:val="20"/>
              </w:rPr>
            </w:pPr>
            <w:r w:rsidRPr="00F912E3">
              <w:rPr>
                <w:rFonts w:ascii="Fira Sans Light" w:hAnsi="Fira Sans Light"/>
                <w:sz w:val="20"/>
                <w:szCs w:val="20"/>
              </w:rPr>
              <w:t>Evidence of continued professional development</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1D13D4C7" w14:textId="77777777" w:rsidR="00D84380" w:rsidRPr="002A3314" w:rsidRDefault="00D84380" w:rsidP="00D5159A">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1CD6A50C" w14:textId="77777777" w:rsidR="00D84380" w:rsidRPr="002A3314" w:rsidRDefault="00D84380" w:rsidP="00D5159A">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1866D29" w14:textId="77777777" w:rsidR="00D84380" w:rsidRPr="002A3314" w:rsidRDefault="00D84380" w:rsidP="00D5159A">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3D3629" w14:paraId="7033B510"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9E0B53F" w14:textId="5CB089DC" w:rsidR="003D3629" w:rsidRDefault="003D3629" w:rsidP="000646CD">
            <w:pPr>
              <w:spacing w:before="60" w:after="60" w:line="240" w:lineRule="auto"/>
              <w:rPr>
                <w:rFonts w:ascii="Fira Sans Light" w:hAnsi="Fira Sans Light"/>
                <w:sz w:val="20"/>
                <w:szCs w:val="20"/>
              </w:rPr>
            </w:pPr>
            <w:r w:rsidRPr="00AB06CF">
              <w:rPr>
                <w:rFonts w:ascii="Fira Sans Light" w:hAnsi="Fira Sans Light"/>
                <w:sz w:val="20"/>
                <w:szCs w:val="20"/>
              </w:rPr>
              <w:t xml:space="preserve">Experience/Knowledge: </w:t>
            </w:r>
            <w:r w:rsidR="002F7B38">
              <w:rPr>
                <w:rFonts w:ascii="Fira Sans Light" w:hAnsi="Fira Sans Light"/>
                <w:sz w:val="20"/>
                <w:szCs w:val="20"/>
              </w:rPr>
              <w:t>5</w:t>
            </w:r>
            <w:r w:rsidRPr="00AB06CF">
              <w:rPr>
                <w:rFonts w:ascii="Fira Sans Light" w:hAnsi="Fira Sans Light"/>
                <w:sz w:val="20"/>
                <w:szCs w:val="20"/>
              </w:rPr>
              <w:t xml:space="preserve"> years’ experience working in a busy generalist HR/People role</w:t>
            </w:r>
            <w:r w:rsidR="009852EA">
              <w:rPr>
                <w:rFonts w:ascii="Fira Sans Light" w:hAnsi="Fira Sans Light"/>
                <w:sz w:val="20"/>
                <w:szCs w:val="20"/>
              </w:rPr>
              <w:t>.</w:t>
            </w:r>
            <w:r w:rsidR="00D84380">
              <w:rPr>
                <w:rFonts w:ascii="Fira Sans Light" w:hAnsi="Fira Sans Light"/>
                <w:sz w:val="20"/>
                <w:szCs w:val="20"/>
              </w:rPr>
              <w:t xml:space="preserve"> Proven track record of supporting and where necessary challenging managers to ensure best practice ER working environment.</w:t>
            </w:r>
          </w:p>
        </w:tc>
        <w:tc>
          <w:tcPr>
            <w:tcW w:w="582" w:type="dxa"/>
            <w:tcBorders>
              <w:top w:val="single" w:sz="4" w:space="0" w:color="808285"/>
              <w:left w:val="single" w:sz="4" w:space="0" w:color="808285"/>
              <w:bottom w:val="single" w:sz="4" w:space="0" w:color="808285"/>
              <w:right w:val="single" w:sz="4" w:space="0" w:color="808285"/>
            </w:tcBorders>
          </w:tcPr>
          <w:p w14:paraId="3C962534" w14:textId="77777777" w:rsidR="003D3629" w:rsidRPr="002A3314" w:rsidRDefault="003D3629" w:rsidP="000646CD">
            <w:pPr>
              <w:spacing w:before="60" w:after="60" w:line="240" w:lineRule="auto"/>
              <w:jc w:val="center"/>
              <w:rPr>
                <w:rFonts w:ascii="Fira Sans Light" w:hAnsi="Fira Sans Light"/>
                <w:b/>
                <w:bCs/>
                <w:sz w:val="20"/>
                <w:szCs w:val="20"/>
              </w:rPr>
            </w:pPr>
            <w:r w:rsidRPr="00C25C5D">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71E0458" w14:textId="77777777" w:rsidR="003D3629" w:rsidRPr="002A3314" w:rsidRDefault="003D3629"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0599969D" w14:textId="77777777" w:rsidR="003D3629" w:rsidRPr="002A3314" w:rsidRDefault="003D3629" w:rsidP="000646CD">
            <w:pPr>
              <w:spacing w:before="60" w:after="60" w:line="240" w:lineRule="auto"/>
              <w:jc w:val="center"/>
              <w:rPr>
                <w:rFonts w:ascii="Fira Sans Light" w:hAnsi="Fira Sans Light"/>
                <w:b/>
                <w:bCs/>
                <w:sz w:val="20"/>
                <w:szCs w:val="20"/>
              </w:rPr>
            </w:pPr>
          </w:p>
        </w:tc>
      </w:tr>
      <w:tr w:rsidR="003D3629" w14:paraId="229D7EF8"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1F63EAB1" w14:textId="015F9535" w:rsidR="003D3629" w:rsidRDefault="003D3629" w:rsidP="000646CD">
            <w:pPr>
              <w:spacing w:before="60" w:after="60" w:line="240" w:lineRule="auto"/>
              <w:rPr>
                <w:rFonts w:ascii="Fira Sans Light" w:hAnsi="Fira Sans Light"/>
                <w:sz w:val="20"/>
                <w:szCs w:val="20"/>
              </w:rPr>
            </w:pPr>
            <w:r w:rsidRPr="00AB06CF">
              <w:rPr>
                <w:rFonts w:ascii="Fira Sans Light" w:hAnsi="Fira Sans Light"/>
                <w:sz w:val="20"/>
                <w:szCs w:val="20"/>
              </w:rPr>
              <w:t xml:space="preserve">Track record of managing </w:t>
            </w:r>
            <w:r w:rsidR="006561EB">
              <w:rPr>
                <w:rFonts w:ascii="Fira Sans Light" w:hAnsi="Fira Sans Light"/>
                <w:sz w:val="20"/>
                <w:szCs w:val="20"/>
              </w:rPr>
              <w:t xml:space="preserve">complex </w:t>
            </w:r>
            <w:r w:rsidRPr="00AB06CF">
              <w:rPr>
                <w:rFonts w:ascii="Fira Sans Light" w:hAnsi="Fira Sans Light"/>
                <w:sz w:val="20"/>
                <w:szCs w:val="20"/>
              </w:rPr>
              <w:t>ER cases within a fast-paced environment</w:t>
            </w:r>
            <w:r w:rsidR="006561EB">
              <w:rPr>
                <w:rFonts w:ascii="Fira Sans Light" w:hAnsi="Fira Sans Light"/>
                <w:sz w:val="20"/>
                <w:szCs w:val="20"/>
              </w:rPr>
              <w:t xml:space="preserve"> (including</w:t>
            </w:r>
            <w:r w:rsidR="00512E97">
              <w:rPr>
                <w:rFonts w:ascii="Fira Sans Light" w:hAnsi="Fira Sans Light"/>
                <w:sz w:val="20"/>
                <w:szCs w:val="20"/>
              </w:rPr>
              <w:t xml:space="preserve"> post-employment litigation)</w:t>
            </w:r>
          </w:p>
        </w:tc>
        <w:tc>
          <w:tcPr>
            <w:tcW w:w="582" w:type="dxa"/>
            <w:tcBorders>
              <w:top w:val="single" w:sz="4" w:space="0" w:color="808285"/>
              <w:left w:val="single" w:sz="4" w:space="0" w:color="808285"/>
              <w:bottom w:val="single" w:sz="4" w:space="0" w:color="808285"/>
              <w:right w:val="single" w:sz="4" w:space="0" w:color="808285"/>
            </w:tcBorders>
          </w:tcPr>
          <w:p w14:paraId="572F539A" w14:textId="77777777" w:rsidR="003D3629" w:rsidRPr="002A3314" w:rsidRDefault="003D3629" w:rsidP="000646CD">
            <w:pPr>
              <w:spacing w:before="60" w:after="60" w:line="240" w:lineRule="auto"/>
              <w:jc w:val="center"/>
              <w:rPr>
                <w:rFonts w:ascii="Fira Sans Light" w:hAnsi="Fira Sans Light"/>
                <w:b/>
                <w:bCs/>
                <w:sz w:val="20"/>
                <w:szCs w:val="20"/>
              </w:rPr>
            </w:pPr>
            <w:r w:rsidRPr="004055C6">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4DA729D7" w14:textId="77777777" w:rsidR="003D3629" w:rsidRPr="002A3314" w:rsidRDefault="003D3629"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20FCF05A" w14:textId="77777777" w:rsidR="003D3629" w:rsidRPr="002A3314" w:rsidRDefault="003D3629" w:rsidP="000646CD">
            <w:pPr>
              <w:spacing w:before="60" w:after="60" w:line="240" w:lineRule="auto"/>
              <w:jc w:val="center"/>
              <w:rPr>
                <w:rFonts w:ascii="Fira Sans Light" w:hAnsi="Fira Sans Light"/>
                <w:b/>
                <w:bCs/>
                <w:sz w:val="20"/>
                <w:szCs w:val="20"/>
              </w:rPr>
            </w:pPr>
          </w:p>
        </w:tc>
      </w:tr>
      <w:tr w:rsidR="00D84380" w14:paraId="0C8F605E" w14:textId="77777777" w:rsidTr="00D5159A">
        <w:tc>
          <w:tcPr>
            <w:tcW w:w="7164" w:type="dxa"/>
            <w:tcBorders>
              <w:top w:val="single" w:sz="4" w:space="0" w:color="808285"/>
              <w:left w:val="single" w:sz="4" w:space="0" w:color="808285"/>
              <w:bottom w:val="single" w:sz="4" w:space="0" w:color="808285"/>
              <w:right w:val="single" w:sz="4" w:space="0" w:color="808285"/>
            </w:tcBorders>
          </w:tcPr>
          <w:p w14:paraId="30760C87" w14:textId="77777777" w:rsidR="00D84380" w:rsidRDefault="00D84380" w:rsidP="00D5159A">
            <w:pPr>
              <w:spacing w:before="60" w:after="60" w:line="240" w:lineRule="auto"/>
              <w:rPr>
                <w:rFonts w:ascii="Fira Sans Light" w:hAnsi="Fira Sans Light"/>
                <w:sz w:val="20"/>
                <w:szCs w:val="20"/>
              </w:rPr>
            </w:pPr>
            <w:r w:rsidRPr="00615092">
              <w:rPr>
                <w:rFonts w:ascii="Fira Sans Light" w:hAnsi="Fira Sans Light"/>
                <w:sz w:val="20"/>
                <w:szCs w:val="20"/>
              </w:rPr>
              <w:t>Demonstrable success of working in partnership with managers to deliver innovative employee related solutions that meet business needs.</w:t>
            </w:r>
          </w:p>
        </w:tc>
        <w:tc>
          <w:tcPr>
            <w:tcW w:w="582" w:type="dxa"/>
            <w:tcBorders>
              <w:top w:val="single" w:sz="4" w:space="0" w:color="808285"/>
              <w:left w:val="single" w:sz="4" w:space="0" w:color="808285"/>
              <w:bottom w:val="single" w:sz="4" w:space="0" w:color="808285"/>
              <w:right w:val="single" w:sz="4" w:space="0" w:color="808285"/>
            </w:tcBorders>
          </w:tcPr>
          <w:p w14:paraId="3BCB5F46" w14:textId="77777777" w:rsidR="00D84380" w:rsidRPr="002A3314" w:rsidRDefault="00D84380" w:rsidP="00D5159A">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0412DE2B" w14:textId="77777777" w:rsidR="00D84380" w:rsidRPr="002A3314" w:rsidRDefault="00D84380" w:rsidP="00D5159A">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62E1D403" w14:textId="77777777" w:rsidR="00D84380" w:rsidRPr="002A3314" w:rsidRDefault="00D84380" w:rsidP="00D5159A">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3D3629" w14:paraId="41C3B849"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0F1CB482" w14:textId="6401A336" w:rsidR="003D3629" w:rsidRDefault="003D3629" w:rsidP="000646CD">
            <w:pPr>
              <w:spacing w:before="60" w:after="60" w:line="240" w:lineRule="auto"/>
              <w:rPr>
                <w:rFonts w:ascii="Fira Sans Light" w:hAnsi="Fira Sans Light"/>
                <w:sz w:val="20"/>
                <w:szCs w:val="20"/>
              </w:rPr>
            </w:pPr>
            <w:r w:rsidRPr="00AB06CF">
              <w:rPr>
                <w:rFonts w:ascii="Fira Sans Light" w:hAnsi="Fira Sans Light"/>
                <w:sz w:val="20"/>
                <w:szCs w:val="20"/>
              </w:rPr>
              <w:t>Experience of Employment related policy development and implementation</w:t>
            </w:r>
            <w:r w:rsidR="009852EA">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5B458C7B" w14:textId="77777777" w:rsidR="003D3629" w:rsidRPr="002A3314" w:rsidRDefault="003D3629" w:rsidP="000646CD">
            <w:pPr>
              <w:spacing w:before="60" w:after="60" w:line="240" w:lineRule="auto"/>
              <w:jc w:val="center"/>
              <w:rPr>
                <w:rFonts w:ascii="Fira Sans Light" w:hAnsi="Fira Sans Light"/>
                <w:b/>
                <w:bCs/>
                <w:sz w:val="20"/>
                <w:szCs w:val="20"/>
              </w:rPr>
            </w:pPr>
            <w:r w:rsidRPr="004055C6">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162B3FCD" w14:textId="77777777" w:rsidR="003D3629" w:rsidRPr="002A3314" w:rsidRDefault="003D3629"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143B4B48"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3D3629" w14:paraId="6F096668"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0C81AC07" w14:textId="48CDAF6C" w:rsidR="003D3629" w:rsidRDefault="003D3629" w:rsidP="000646CD">
            <w:pPr>
              <w:spacing w:before="60" w:after="60" w:line="240" w:lineRule="auto"/>
              <w:rPr>
                <w:rFonts w:ascii="Fira Sans Light" w:hAnsi="Fira Sans Light"/>
                <w:sz w:val="20"/>
                <w:szCs w:val="20"/>
              </w:rPr>
            </w:pPr>
            <w:r w:rsidRPr="00AB06CF">
              <w:rPr>
                <w:rFonts w:ascii="Fira Sans Light" w:hAnsi="Fira Sans Light"/>
                <w:sz w:val="20"/>
                <w:szCs w:val="20"/>
              </w:rPr>
              <w:t>Th</w:t>
            </w:r>
            <w:r w:rsidR="008F6860">
              <w:rPr>
                <w:rFonts w:ascii="Fira Sans Light" w:hAnsi="Fira Sans Light"/>
                <w:sz w:val="20"/>
                <w:szCs w:val="20"/>
              </w:rPr>
              <w:t>o</w:t>
            </w:r>
            <w:r w:rsidRPr="00AB06CF">
              <w:rPr>
                <w:rFonts w:ascii="Fira Sans Light" w:hAnsi="Fira Sans Light"/>
                <w:sz w:val="20"/>
                <w:szCs w:val="20"/>
              </w:rPr>
              <w:t>rough knowledge and understanding of modern Employment practice and Law.</w:t>
            </w:r>
          </w:p>
        </w:tc>
        <w:tc>
          <w:tcPr>
            <w:tcW w:w="582" w:type="dxa"/>
            <w:tcBorders>
              <w:top w:val="single" w:sz="4" w:space="0" w:color="808285"/>
              <w:left w:val="single" w:sz="4" w:space="0" w:color="808285"/>
              <w:bottom w:val="single" w:sz="4" w:space="0" w:color="808285"/>
              <w:right w:val="single" w:sz="4" w:space="0" w:color="808285"/>
            </w:tcBorders>
          </w:tcPr>
          <w:p w14:paraId="65B14469" w14:textId="77777777" w:rsidR="003D3629" w:rsidRPr="002A3314" w:rsidRDefault="003D3629" w:rsidP="000646CD">
            <w:pPr>
              <w:spacing w:before="60" w:after="60" w:line="240" w:lineRule="auto"/>
              <w:jc w:val="center"/>
              <w:rPr>
                <w:rFonts w:ascii="Fira Sans Light" w:hAnsi="Fira Sans Light"/>
                <w:b/>
                <w:bCs/>
                <w:sz w:val="20"/>
                <w:szCs w:val="20"/>
              </w:rPr>
            </w:pPr>
            <w:r w:rsidRPr="004055C6">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5C9A4F01" w14:textId="77777777" w:rsidR="003D3629" w:rsidRPr="002A3314" w:rsidRDefault="003D3629"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26D5B18E" w14:textId="77777777" w:rsidR="003D3629" w:rsidRPr="002A3314" w:rsidRDefault="003D3629" w:rsidP="000646CD">
            <w:pPr>
              <w:spacing w:before="60" w:after="60" w:line="240" w:lineRule="auto"/>
              <w:jc w:val="center"/>
              <w:rPr>
                <w:rFonts w:ascii="Fira Sans Light" w:hAnsi="Fira Sans Light"/>
                <w:b/>
                <w:bCs/>
                <w:sz w:val="20"/>
                <w:szCs w:val="20"/>
              </w:rPr>
            </w:pPr>
          </w:p>
        </w:tc>
      </w:tr>
      <w:tr w:rsidR="003D3629" w14:paraId="11D39522"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56AA8B1B" w14:textId="029035C1" w:rsidR="003D3629" w:rsidRDefault="003D3629" w:rsidP="000646CD">
            <w:pPr>
              <w:spacing w:before="60" w:after="60" w:line="240" w:lineRule="auto"/>
              <w:rPr>
                <w:rFonts w:ascii="Fira Sans Light" w:hAnsi="Fira Sans Light"/>
                <w:sz w:val="20"/>
                <w:szCs w:val="20"/>
              </w:rPr>
            </w:pPr>
            <w:r w:rsidRPr="00AB06CF">
              <w:rPr>
                <w:rFonts w:ascii="Fira Sans Light" w:hAnsi="Fira Sans Light"/>
                <w:sz w:val="20"/>
                <w:szCs w:val="20"/>
              </w:rPr>
              <w:t>Significant experience in retention</w:t>
            </w:r>
            <w:r w:rsidR="00E25CE8">
              <w:rPr>
                <w:rFonts w:ascii="Fira Sans Light" w:hAnsi="Fira Sans Light"/>
                <w:sz w:val="20"/>
                <w:szCs w:val="20"/>
              </w:rPr>
              <w:t xml:space="preserve"> initiatives</w:t>
            </w:r>
            <w:r w:rsidR="009852EA">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67A7773A" w14:textId="77777777" w:rsidR="003D3629" w:rsidRPr="002A3314" w:rsidRDefault="003D3629" w:rsidP="000646CD">
            <w:pPr>
              <w:spacing w:before="60" w:after="60" w:line="240" w:lineRule="auto"/>
              <w:jc w:val="center"/>
              <w:rPr>
                <w:rFonts w:ascii="Fira Sans Light" w:hAnsi="Fira Sans Light"/>
                <w:b/>
                <w:bCs/>
                <w:sz w:val="20"/>
                <w:szCs w:val="20"/>
              </w:rPr>
            </w:pPr>
          </w:p>
        </w:tc>
        <w:tc>
          <w:tcPr>
            <w:tcW w:w="580" w:type="dxa"/>
            <w:tcBorders>
              <w:top w:val="single" w:sz="4" w:space="0" w:color="808285"/>
              <w:left w:val="single" w:sz="4" w:space="0" w:color="808285"/>
              <w:bottom w:val="single" w:sz="4" w:space="0" w:color="808285"/>
              <w:right w:val="single" w:sz="4" w:space="0" w:color="808285"/>
            </w:tcBorders>
          </w:tcPr>
          <w:p w14:paraId="1E95E5E8" w14:textId="77777777" w:rsidR="003D3629" w:rsidRPr="002A3314" w:rsidRDefault="003D3629"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7A1B617" w14:textId="77777777" w:rsidR="003D3629" w:rsidRPr="002A3314" w:rsidRDefault="003D3629" w:rsidP="000646CD">
            <w:pPr>
              <w:spacing w:before="60" w:after="60" w:line="240" w:lineRule="auto"/>
              <w:jc w:val="center"/>
              <w:rPr>
                <w:rFonts w:ascii="Fira Sans Light" w:hAnsi="Fira Sans Light"/>
                <w:b/>
                <w:bCs/>
                <w:sz w:val="20"/>
                <w:szCs w:val="20"/>
              </w:rPr>
            </w:pPr>
          </w:p>
        </w:tc>
      </w:tr>
      <w:tr w:rsidR="00E25CE8" w14:paraId="268D13FC"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8669DCD" w14:textId="4CDCD102" w:rsidR="00E25CE8" w:rsidRDefault="00E25CE8" w:rsidP="00D5159A">
            <w:pPr>
              <w:spacing w:before="60" w:after="60" w:line="240" w:lineRule="auto"/>
              <w:rPr>
                <w:rFonts w:ascii="Fira Sans Light" w:hAnsi="Fira Sans Light"/>
                <w:sz w:val="20"/>
                <w:szCs w:val="20"/>
              </w:rPr>
            </w:pPr>
            <w:r w:rsidRPr="00AB06CF">
              <w:rPr>
                <w:rFonts w:ascii="Fira Sans Light" w:hAnsi="Fira Sans Light"/>
                <w:sz w:val="20"/>
                <w:szCs w:val="20"/>
              </w:rPr>
              <w:t>Has a full understanding of and a commitment to Equal Opportunities and Diversity</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13C0B76A" w14:textId="4E4B2540" w:rsidR="00E25CE8" w:rsidRPr="002A3314" w:rsidRDefault="00E25CE8" w:rsidP="00D5159A">
            <w:pPr>
              <w:spacing w:before="60" w:after="60" w:line="240" w:lineRule="auto"/>
              <w:jc w:val="center"/>
              <w:rPr>
                <w:rFonts w:ascii="Fira Sans Light" w:hAnsi="Fira Sans Light"/>
                <w:b/>
                <w:bCs/>
                <w:sz w:val="20"/>
                <w:szCs w:val="20"/>
              </w:rPr>
            </w:pPr>
          </w:p>
        </w:tc>
        <w:tc>
          <w:tcPr>
            <w:tcW w:w="580" w:type="dxa"/>
            <w:tcBorders>
              <w:top w:val="single" w:sz="4" w:space="0" w:color="808285"/>
              <w:left w:val="single" w:sz="4" w:space="0" w:color="808285"/>
              <w:bottom w:val="single" w:sz="4" w:space="0" w:color="808285"/>
              <w:right w:val="single" w:sz="4" w:space="0" w:color="808285"/>
            </w:tcBorders>
          </w:tcPr>
          <w:p w14:paraId="63490D63" w14:textId="535194EB" w:rsidR="00E25CE8" w:rsidRPr="002A3314" w:rsidRDefault="00E25CE8" w:rsidP="00D5159A">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04936B6E" w14:textId="77777777" w:rsidR="00E25CE8" w:rsidRPr="002A3314" w:rsidRDefault="00E25CE8" w:rsidP="00D5159A">
            <w:pPr>
              <w:spacing w:before="60" w:after="60" w:line="240" w:lineRule="auto"/>
              <w:jc w:val="center"/>
              <w:rPr>
                <w:rFonts w:ascii="Fira Sans Light" w:hAnsi="Fira Sans Light"/>
                <w:b/>
                <w:bCs/>
                <w:sz w:val="20"/>
                <w:szCs w:val="20"/>
              </w:rPr>
            </w:pPr>
          </w:p>
        </w:tc>
      </w:tr>
      <w:tr w:rsidR="00E25CE8" w14:paraId="69817256"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D0CE7BB" w14:textId="2F652A29" w:rsidR="00E25CE8" w:rsidRDefault="00E25CE8" w:rsidP="000646CD">
            <w:pPr>
              <w:spacing w:before="60" w:after="60" w:line="240" w:lineRule="auto"/>
              <w:rPr>
                <w:rFonts w:ascii="Fira Sans Light" w:hAnsi="Fira Sans Light"/>
                <w:sz w:val="20"/>
                <w:szCs w:val="20"/>
              </w:rPr>
            </w:pPr>
            <w:r w:rsidRPr="00F912E3">
              <w:rPr>
                <w:rFonts w:ascii="Fira Sans Light" w:hAnsi="Fira Sans Light"/>
                <w:sz w:val="20"/>
                <w:szCs w:val="20"/>
              </w:rPr>
              <w:t>Knowledge of health, safety</w:t>
            </w:r>
            <w:r>
              <w:rPr>
                <w:rFonts w:ascii="Fira Sans Light" w:hAnsi="Fira Sans Light"/>
                <w:sz w:val="20"/>
                <w:szCs w:val="20"/>
              </w:rPr>
              <w:t>, wellbeing</w:t>
            </w:r>
            <w:r w:rsidRPr="00F912E3">
              <w:rPr>
                <w:rFonts w:ascii="Fira Sans Light" w:hAnsi="Fira Sans Light"/>
                <w:sz w:val="20"/>
                <w:szCs w:val="20"/>
              </w:rPr>
              <w:t xml:space="preserve"> and risk assessment.</w:t>
            </w:r>
          </w:p>
        </w:tc>
        <w:tc>
          <w:tcPr>
            <w:tcW w:w="582" w:type="dxa"/>
            <w:tcBorders>
              <w:top w:val="single" w:sz="4" w:space="0" w:color="808285"/>
              <w:left w:val="single" w:sz="4" w:space="0" w:color="808285"/>
              <w:bottom w:val="single" w:sz="4" w:space="0" w:color="808285"/>
              <w:right w:val="single" w:sz="4" w:space="0" w:color="808285"/>
            </w:tcBorders>
          </w:tcPr>
          <w:p w14:paraId="7322DB7B" w14:textId="570F3C3D" w:rsidR="00E25CE8" w:rsidRPr="002A3314" w:rsidRDefault="00E25CE8" w:rsidP="000646CD">
            <w:pPr>
              <w:spacing w:before="60" w:after="60" w:line="240" w:lineRule="auto"/>
              <w:jc w:val="center"/>
              <w:rPr>
                <w:rFonts w:ascii="Fira Sans Light" w:hAnsi="Fira Sans Light"/>
                <w:b/>
                <w:bCs/>
                <w:sz w:val="20"/>
                <w:szCs w:val="20"/>
              </w:rPr>
            </w:pPr>
            <w:r w:rsidRPr="00C25C5D">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1B4AE2EA" w14:textId="135C5B0C" w:rsidR="00E25CE8" w:rsidRPr="002A3314" w:rsidRDefault="00E25CE8"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22EFEDC5" w14:textId="591D932E" w:rsidR="00E25CE8" w:rsidRPr="002A3314" w:rsidRDefault="00E25CE8"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r>
      <w:tr w:rsidR="00E25CE8" w14:paraId="201900EC"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267D4BD9" w14:textId="5C1BAE8E" w:rsidR="00E25CE8" w:rsidRDefault="00E25CE8" w:rsidP="000646CD">
            <w:pPr>
              <w:spacing w:before="60" w:after="60" w:line="240" w:lineRule="auto"/>
              <w:rPr>
                <w:rFonts w:ascii="Fira Sans Light" w:hAnsi="Fira Sans Light"/>
                <w:sz w:val="20"/>
                <w:szCs w:val="20"/>
              </w:rPr>
            </w:pPr>
            <w:r w:rsidRPr="00AB06CF">
              <w:rPr>
                <w:rFonts w:ascii="Fira Sans Light" w:hAnsi="Fira Sans Light"/>
                <w:sz w:val="20"/>
                <w:szCs w:val="20"/>
              </w:rPr>
              <w:t>Excellent written and verbal communication skills.</w:t>
            </w:r>
          </w:p>
        </w:tc>
        <w:tc>
          <w:tcPr>
            <w:tcW w:w="582" w:type="dxa"/>
            <w:tcBorders>
              <w:top w:val="single" w:sz="4" w:space="0" w:color="808285"/>
              <w:left w:val="single" w:sz="4" w:space="0" w:color="808285"/>
              <w:bottom w:val="single" w:sz="4" w:space="0" w:color="808285"/>
              <w:right w:val="single" w:sz="4" w:space="0" w:color="808285"/>
            </w:tcBorders>
          </w:tcPr>
          <w:p w14:paraId="2FD38C4A" w14:textId="1C1ED0D0" w:rsidR="00E25CE8" w:rsidRPr="002A3314" w:rsidRDefault="00E25CE8"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1B9BF28" w14:textId="03A5641B" w:rsidR="00E25CE8" w:rsidRPr="002A3314" w:rsidRDefault="00E25CE8"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2DE75E4A" w14:textId="0198394A"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E25CE8" w14:paraId="547B953D"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A12CA46" w14:textId="4AC43C10" w:rsidR="00E25CE8" w:rsidRPr="00A24C03" w:rsidRDefault="00A24C03" w:rsidP="00A24C03">
            <w:pPr>
              <w:spacing w:before="60" w:after="60"/>
              <w:rPr>
                <w:rFonts w:ascii="Fira Sans Light" w:hAnsi="Fira Sans Light"/>
                <w:kern w:val="2"/>
                <w:sz w:val="20"/>
                <w:szCs w:val="20"/>
                <w14:ligatures w14:val="standardContextual"/>
              </w:rPr>
            </w:pPr>
            <w:r>
              <w:rPr>
                <w:rFonts w:ascii="Fira Sans Light" w:hAnsi="Fira Sans Light"/>
                <w:sz w:val="20"/>
                <w:szCs w:val="20"/>
              </w:rPr>
              <w:t>Good IT skills, including confident use of Microsoft Word and Excel, and experience of using HR systems or databases to support people management, reporting and insight.</w:t>
            </w:r>
          </w:p>
        </w:tc>
        <w:tc>
          <w:tcPr>
            <w:tcW w:w="582" w:type="dxa"/>
            <w:tcBorders>
              <w:top w:val="single" w:sz="4" w:space="0" w:color="808285"/>
              <w:left w:val="single" w:sz="4" w:space="0" w:color="808285"/>
              <w:bottom w:val="single" w:sz="4" w:space="0" w:color="808285"/>
              <w:right w:val="single" w:sz="4" w:space="0" w:color="808285"/>
            </w:tcBorders>
          </w:tcPr>
          <w:p w14:paraId="3DE6D465" w14:textId="4381AD7F" w:rsidR="00E25CE8" w:rsidRPr="002A3314" w:rsidRDefault="00E25CE8"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5B6EEEFF" w14:textId="7FC590DD" w:rsidR="00E25CE8" w:rsidRPr="002A3314" w:rsidRDefault="00E25CE8" w:rsidP="000646CD">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49D39157" w14:textId="6E4CFF67"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E25CE8" w14:paraId="0AE1208F"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24192ED0" w14:textId="5DDE6FC9" w:rsidR="00E25CE8" w:rsidRDefault="00E25CE8" w:rsidP="003D3629">
            <w:pPr>
              <w:spacing w:before="60" w:after="60" w:line="240" w:lineRule="auto"/>
              <w:rPr>
                <w:rFonts w:ascii="Fira Sans Light" w:hAnsi="Fira Sans Light"/>
                <w:sz w:val="20"/>
                <w:szCs w:val="20"/>
              </w:rPr>
            </w:pPr>
            <w:r w:rsidRPr="003D3629">
              <w:rPr>
                <w:rFonts w:ascii="Fira Sans Light" w:hAnsi="Fira Sans Light"/>
                <w:sz w:val="20"/>
                <w:szCs w:val="20"/>
              </w:rPr>
              <w:t>Excellent organisational skills including ability to manage time and prioritise effectively</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75259962" w14:textId="17C4A200" w:rsidR="00E25CE8" w:rsidRPr="002A3314" w:rsidRDefault="00E25CE8" w:rsidP="003D3629">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3E7A2ACE" w14:textId="0739913E" w:rsidR="00E25CE8" w:rsidRPr="002A3314" w:rsidRDefault="00E25CE8" w:rsidP="003D3629">
            <w:pPr>
              <w:spacing w:before="60" w:after="60" w:line="240" w:lineRule="auto"/>
              <w:jc w:val="center"/>
              <w:rPr>
                <w:rFonts w:ascii="Fira Sans Light" w:hAnsi="Fira Sans Light"/>
                <w:b/>
                <w:bCs/>
                <w:sz w:val="20"/>
                <w:szCs w:val="20"/>
              </w:rPr>
            </w:pPr>
            <w:r w:rsidRPr="005C2278">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6FC8F162" w14:textId="10B8F3C7" w:rsidR="00E25CE8" w:rsidRPr="002A3314" w:rsidRDefault="00E25CE8" w:rsidP="003D362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E25CE8" w14:paraId="33F9EDFF"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1C618BEB" w14:textId="463A0DBC" w:rsidR="00E25CE8" w:rsidRDefault="00E25CE8" w:rsidP="003D3629">
            <w:pPr>
              <w:spacing w:before="60" w:after="60" w:line="240" w:lineRule="auto"/>
              <w:rPr>
                <w:rFonts w:ascii="Fira Sans Light" w:hAnsi="Fira Sans Light"/>
                <w:sz w:val="20"/>
                <w:szCs w:val="20"/>
              </w:rPr>
            </w:pPr>
            <w:r w:rsidRPr="00F912E3">
              <w:rPr>
                <w:rFonts w:ascii="Fira Sans Light" w:hAnsi="Fira Sans Light"/>
                <w:sz w:val="20"/>
                <w:szCs w:val="20"/>
              </w:rPr>
              <w:t>Good general education with minimum GCSE or equivalent in English and Maths</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65417FA6" w14:textId="4118FE40" w:rsidR="00E25CE8" w:rsidRPr="002A3314" w:rsidRDefault="00E25CE8" w:rsidP="003D362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1CCB0160" w14:textId="5933FE40" w:rsidR="00E25CE8" w:rsidRPr="002A3314" w:rsidRDefault="00E25CE8" w:rsidP="003D362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3300779F" w14:textId="374FA844" w:rsidR="00E25CE8" w:rsidRPr="002A3314" w:rsidRDefault="00E25CE8" w:rsidP="003D362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E25CE8" w14:paraId="13589750"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13905758" w14:textId="7307EABC" w:rsidR="00E25CE8" w:rsidRDefault="00E25CE8" w:rsidP="000646CD">
            <w:pPr>
              <w:spacing w:before="60" w:after="60" w:line="240" w:lineRule="auto"/>
              <w:rPr>
                <w:rFonts w:ascii="Fira Sans Light" w:hAnsi="Fira Sans Light"/>
                <w:sz w:val="20"/>
                <w:szCs w:val="20"/>
              </w:rPr>
            </w:pPr>
            <w:r w:rsidRPr="00F912E3">
              <w:rPr>
                <w:rFonts w:ascii="Fira Sans Light" w:hAnsi="Fira Sans Light"/>
                <w:sz w:val="20"/>
                <w:szCs w:val="20"/>
              </w:rPr>
              <w:t xml:space="preserve">Motivated </w:t>
            </w:r>
            <w:r>
              <w:rPr>
                <w:rFonts w:ascii="Fira Sans Light" w:hAnsi="Fira Sans Light"/>
                <w:sz w:val="20"/>
                <w:szCs w:val="20"/>
              </w:rPr>
              <w:t xml:space="preserve">and able to use own initiative whilst remaining flexible, reliable, patient, compassionate and maintaining a sense of humour. </w:t>
            </w:r>
            <w:r w:rsidRPr="00F912E3">
              <w:rPr>
                <w:rFonts w:ascii="Fira Sans Light" w:hAnsi="Fira Sans Light"/>
                <w:sz w:val="20"/>
                <w:szCs w:val="20"/>
              </w:rPr>
              <w:t>Ability to tolerate ambiguity.</w:t>
            </w:r>
          </w:p>
        </w:tc>
        <w:tc>
          <w:tcPr>
            <w:tcW w:w="582" w:type="dxa"/>
            <w:tcBorders>
              <w:top w:val="single" w:sz="4" w:space="0" w:color="808285"/>
              <w:left w:val="single" w:sz="4" w:space="0" w:color="808285"/>
              <w:bottom w:val="single" w:sz="4" w:space="0" w:color="808285"/>
              <w:right w:val="single" w:sz="4" w:space="0" w:color="808285"/>
            </w:tcBorders>
          </w:tcPr>
          <w:p w14:paraId="23738B8F" w14:textId="519358E8"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22BDB675" w14:textId="093D97A7"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630D613F" w14:textId="1AEF9E83" w:rsidR="00E25CE8" w:rsidRPr="002A3314" w:rsidRDefault="00E25CE8" w:rsidP="000646CD">
            <w:pPr>
              <w:spacing w:before="60" w:after="60" w:line="240" w:lineRule="auto"/>
              <w:jc w:val="center"/>
              <w:rPr>
                <w:rFonts w:ascii="Fira Sans Light" w:hAnsi="Fira Sans Light"/>
                <w:b/>
                <w:bCs/>
                <w:sz w:val="20"/>
                <w:szCs w:val="20"/>
              </w:rPr>
            </w:pPr>
          </w:p>
        </w:tc>
      </w:tr>
      <w:tr w:rsidR="00E25CE8" w14:paraId="73B6BE17"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99AF85B" w14:textId="3509AC42" w:rsidR="00E25CE8" w:rsidRDefault="00E25CE8" w:rsidP="00F912E3">
            <w:pPr>
              <w:spacing w:before="60" w:after="60" w:line="240" w:lineRule="auto"/>
              <w:rPr>
                <w:rFonts w:ascii="Fira Sans Light" w:hAnsi="Fira Sans Light"/>
                <w:sz w:val="20"/>
                <w:szCs w:val="20"/>
              </w:rPr>
            </w:pPr>
            <w:r w:rsidRPr="00F912E3">
              <w:rPr>
                <w:rFonts w:ascii="Fira Sans Light" w:hAnsi="Fira Sans Light"/>
                <w:sz w:val="20"/>
                <w:szCs w:val="20"/>
              </w:rPr>
              <w:t>Passion to provide an excellent quality of service.</w:t>
            </w:r>
          </w:p>
        </w:tc>
        <w:tc>
          <w:tcPr>
            <w:tcW w:w="582" w:type="dxa"/>
            <w:tcBorders>
              <w:top w:val="single" w:sz="4" w:space="0" w:color="808285"/>
              <w:left w:val="single" w:sz="4" w:space="0" w:color="808285"/>
              <w:bottom w:val="single" w:sz="4" w:space="0" w:color="808285"/>
              <w:right w:val="single" w:sz="4" w:space="0" w:color="808285"/>
            </w:tcBorders>
          </w:tcPr>
          <w:p w14:paraId="4936B86A" w14:textId="6E9DDDC5"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534D9000" w14:textId="0E5A1CA6"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619A3381" w14:textId="3B24287E" w:rsidR="00E25CE8" w:rsidRPr="002A3314" w:rsidRDefault="00E25CE8" w:rsidP="000646CD">
            <w:pPr>
              <w:spacing w:before="60" w:after="60" w:line="240" w:lineRule="auto"/>
              <w:jc w:val="center"/>
              <w:rPr>
                <w:rFonts w:ascii="Fira Sans Light" w:hAnsi="Fira Sans Light"/>
                <w:b/>
                <w:bCs/>
                <w:sz w:val="20"/>
                <w:szCs w:val="20"/>
              </w:rPr>
            </w:pPr>
          </w:p>
        </w:tc>
      </w:tr>
      <w:tr w:rsidR="00E25CE8" w14:paraId="22299A7C"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4C4D6E45" w14:textId="3DDAED20" w:rsidR="00E25CE8" w:rsidRDefault="00E25CE8" w:rsidP="000646CD">
            <w:pPr>
              <w:spacing w:before="60" w:after="60" w:line="240" w:lineRule="auto"/>
              <w:rPr>
                <w:rFonts w:ascii="Fira Sans Light" w:hAnsi="Fira Sans Light"/>
                <w:sz w:val="20"/>
                <w:szCs w:val="20"/>
              </w:rPr>
            </w:pPr>
            <w:r w:rsidRPr="00AB06CF">
              <w:rPr>
                <w:rFonts w:ascii="Fira Sans Light" w:hAnsi="Fira Sans Light"/>
                <w:sz w:val="20"/>
                <w:szCs w:val="20"/>
              </w:rPr>
              <w:t>Driving licence/able to travel.</w:t>
            </w:r>
          </w:p>
        </w:tc>
        <w:tc>
          <w:tcPr>
            <w:tcW w:w="582" w:type="dxa"/>
            <w:tcBorders>
              <w:top w:val="single" w:sz="4" w:space="0" w:color="808285"/>
              <w:left w:val="single" w:sz="4" w:space="0" w:color="808285"/>
              <w:bottom w:val="single" w:sz="4" w:space="0" w:color="808285"/>
              <w:right w:val="single" w:sz="4" w:space="0" w:color="808285"/>
            </w:tcBorders>
          </w:tcPr>
          <w:p w14:paraId="518C258E" w14:textId="15443D00" w:rsidR="00E25CE8" w:rsidRPr="002A3314" w:rsidRDefault="00E25CE8"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0889A649" w14:textId="75E4D3DB" w:rsidR="00E25CE8" w:rsidRPr="002A3314" w:rsidRDefault="00E25CE8" w:rsidP="000646CD">
            <w:pPr>
              <w:spacing w:before="60" w:after="60" w:line="240" w:lineRule="auto"/>
              <w:jc w:val="center"/>
              <w:rPr>
                <w:rFonts w:ascii="Fira Sans Light" w:hAnsi="Fira Sans Light"/>
                <w:b/>
                <w:bCs/>
                <w:sz w:val="20"/>
                <w:szCs w:val="20"/>
              </w:rPr>
            </w:pPr>
          </w:p>
        </w:tc>
        <w:tc>
          <w:tcPr>
            <w:tcW w:w="582" w:type="dxa"/>
            <w:tcBorders>
              <w:top w:val="single" w:sz="4" w:space="0" w:color="808285"/>
              <w:left w:val="single" w:sz="4" w:space="0" w:color="808285"/>
              <w:bottom w:val="single" w:sz="4" w:space="0" w:color="808285"/>
              <w:right w:val="single" w:sz="4" w:space="0" w:color="808285"/>
            </w:tcBorders>
          </w:tcPr>
          <w:p w14:paraId="23BCEF00" w14:textId="77777777" w:rsidR="00E25CE8" w:rsidRPr="002A3314" w:rsidRDefault="00E25CE8" w:rsidP="000646CD">
            <w:pPr>
              <w:spacing w:before="60" w:after="60" w:line="240" w:lineRule="auto"/>
              <w:jc w:val="center"/>
              <w:rPr>
                <w:rFonts w:ascii="Fira Sans Light" w:hAnsi="Fira Sans Light"/>
                <w:b/>
                <w:bCs/>
                <w:sz w:val="20"/>
                <w:szCs w:val="20"/>
              </w:rPr>
            </w:pPr>
          </w:p>
        </w:tc>
      </w:tr>
      <w:tr w:rsidR="00E25CE8" w14:paraId="74F9A1DC"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260C29EE" w14:textId="4C1B30B9" w:rsidR="00E25CE8" w:rsidRDefault="00E25CE8" w:rsidP="000646CD">
            <w:pPr>
              <w:spacing w:before="60" w:after="60" w:line="240" w:lineRule="auto"/>
              <w:rPr>
                <w:rFonts w:ascii="Fira Sans Light" w:hAnsi="Fira Sans Light"/>
                <w:sz w:val="20"/>
                <w:szCs w:val="20"/>
              </w:rPr>
            </w:pPr>
          </w:p>
        </w:tc>
        <w:tc>
          <w:tcPr>
            <w:tcW w:w="582" w:type="dxa"/>
            <w:tcBorders>
              <w:top w:val="single" w:sz="4" w:space="0" w:color="808285"/>
              <w:left w:val="single" w:sz="4" w:space="0" w:color="808285"/>
              <w:bottom w:val="single" w:sz="4" w:space="0" w:color="808285"/>
              <w:right w:val="single" w:sz="4" w:space="0" w:color="808285"/>
            </w:tcBorders>
          </w:tcPr>
          <w:p w14:paraId="3BB15D63" w14:textId="44E97ADC" w:rsidR="00E25CE8" w:rsidRPr="002A3314" w:rsidRDefault="00E25CE8" w:rsidP="000646CD">
            <w:pPr>
              <w:spacing w:before="60" w:after="60" w:line="240" w:lineRule="auto"/>
              <w:jc w:val="center"/>
              <w:rPr>
                <w:rFonts w:ascii="Fira Sans Light" w:hAnsi="Fira Sans Light"/>
                <w:b/>
                <w:bCs/>
                <w:sz w:val="20"/>
                <w:szCs w:val="20"/>
              </w:rPr>
            </w:pPr>
          </w:p>
        </w:tc>
        <w:tc>
          <w:tcPr>
            <w:tcW w:w="580" w:type="dxa"/>
            <w:tcBorders>
              <w:top w:val="single" w:sz="4" w:space="0" w:color="808285"/>
              <w:left w:val="single" w:sz="4" w:space="0" w:color="808285"/>
              <w:bottom w:val="single" w:sz="4" w:space="0" w:color="808285"/>
              <w:right w:val="single" w:sz="4" w:space="0" w:color="808285"/>
            </w:tcBorders>
          </w:tcPr>
          <w:p w14:paraId="1E587536" w14:textId="77777777" w:rsidR="00E25CE8" w:rsidRPr="002A3314" w:rsidRDefault="00E25CE8" w:rsidP="000646CD">
            <w:pPr>
              <w:spacing w:before="60" w:after="60" w:line="240" w:lineRule="auto"/>
              <w:jc w:val="center"/>
              <w:rPr>
                <w:rFonts w:ascii="Fira Sans Light" w:hAnsi="Fira Sans Light"/>
                <w:b/>
                <w:bCs/>
                <w:sz w:val="20"/>
                <w:szCs w:val="20"/>
              </w:rPr>
            </w:pPr>
          </w:p>
        </w:tc>
        <w:tc>
          <w:tcPr>
            <w:tcW w:w="582" w:type="dxa"/>
            <w:tcBorders>
              <w:top w:val="single" w:sz="4" w:space="0" w:color="808285"/>
              <w:left w:val="single" w:sz="4" w:space="0" w:color="808285"/>
              <w:bottom w:val="single" w:sz="4" w:space="0" w:color="808285"/>
              <w:right w:val="single" w:sz="4" w:space="0" w:color="808285"/>
            </w:tcBorders>
          </w:tcPr>
          <w:p w14:paraId="42954EB7" w14:textId="77777777" w:rsidR="00E25CE8" w:rsidRPr="002A3314" w:rsidRDefault="00E25CE8" w:rsidP="000646CD">
            <w:pPr>
              <w:spacing w:before="60" w:after="60" w:line="240" w:lineRule="auto"/>
              <w:jc w:val="center"/>
              <w:rPr>
                <w:rFonts w:ascii="Fira Sans Light" w:hAnsi="Fira Sans Light"/>
                <w:b/>
                <w:bCs/>
                <w:sz w:val="20"/>
                <w:szCs w:val="20"/>
              </w:rPr>
            </w:pPr>
          </w:p>
        </w:tc>
      </w:tr>
    </w:tbl>
    <w:p w14:paraId="6CA3EDB3" w14:textId="77777777" w:rsidR="003D3629" w:rsidRDefault="003D3629" w:rsidP="003D3629">
      <w:pPr>
        <w:spacing w:after="0" w:line="240" w:lineRule="auto"/>
        <w:rPr>
          <w:rFonts w:ascii="Fira Sans Light" w:hAnsi="Fira Sans Light"/>
          <w:sz w:val="20"/>
          <w:szCs w:val="20"/>
        </w:rPr>
      </w:pPr>
    </w:p>
    <w:tbl>
      <w:tblPr>
        <w:tblStyle w:val="TableGrid"/>
        <w:tblW w:w="0" w:type="auto"/>
        <w:tblInd w:w="108" w:type="dxa"/>
        <w:tblLook w:val="04A0" w:firstRow="1" w:lastRow="0" w:firstColumn="1" w:lastColumn="0" w:noHBand="0" w:noVBand="1"/>
      </w:tblPr>
      <w:tblGrid>
        <w:gridCol w:w="7164"/>
        <w:gridCol w:w="582"/>
        <w:gridCol w:w="580"/>
        <w:gridCol w:w="582"/>
      </w:tblGrid>
      <w:tr w:rsidR="003D3629" w:rsidRPr="00DF59F8" w14:paraId="41456F27" w14:textId="77777777" w:rsidTr="00D84380">
        <w:trPr>
          <w:trHeight w:val="301"/>
          <w:tblHeader/>
        </w:trPr>
        <w:tc>
          <w:tcPr>
            <w:tcW w:w="7164" w:type="dxa"/>
            <w:vMerge w:val="restart"/>
            <w:tcBorders>
              <w:top w:val="single" w:sz="4" w:space="0" w:color="808285"/>
              <w:left w:val="single" w:sz="4" w:space="0" w:color="808285"/>
              <w:bottom w:val="single" w:sz="4" w:space="0" w:color="808285"/>
              <w:right w:val="single" w:sz="4" w:space="0" w:color="808285"/>
            </w:tcBorders>
            <w:shd w:val="clear" w:color="auto" w:fill="1DBAA8"/>
            <w:vAlign w:val="center"/>
          </w:tcPr>
          <w:p w14:paraId="67E2D84C" w14:textId="77777777" w:rsidR="003D3629" w:rsidRPr="0044148D" w:rsidRDefault="003D3629" w:rsidP="000646CD">
            <w:pPr>
              <w:spacing w:after="0" w:line="240" w:lineRule="auto"/>
              <w:rPr>
                <w:rFonts w:ascii="Fira Sans" w:hAnsi="Fira Sans"/>
                <w:b/>
                <w:bCs/>
                <w:color w:val="FFFFFF" w:themeColor="background1"/>
                <w:sz w:val="20"/>
                <w:szCs w:val="20"/>
              </w:rPr>
            </w:pPr>
            <w:r w:rsidRPr="0044148D">
              <w:rPr>
                <w:rFonts w:ascii="Fira Sans" w:hAnsi="Fira Sans"/>
                <w:b/>
                <w:bCs/>
                <w:color w:val="FFFFFF" w:themeColor="background1"/>
                <w:sz w:val="20"/>
                <w:szCs w:val="20"/>
              </w:rPr>
              <w:t>Desirable Criteria</w:t>
            </w:r>
          </w:p>
        </w:tc>
        <w:tc>
          <w:tcPr>
            <w:tcW w:w="1744"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0490C796" w14:textId="77777777" w:rsidR="003D3629" w:rsidRPr="00CA1A9D" w:rsidRDefault="003D3629" w:rsidP="000646CD">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Measurement</w:t>
            </w:r>
          </w:p>
        </w:tc>
      </w:tr>
      <w:tr w:rsidR="003D3629" w:rsidRPr="00DF59F8" w14:paraId="73BED5DA" w14:textId="77777777" w:rsidTr="00D84380">
        <w:trPr>
          <w:trHeight w:val="301"/>
          <w:tblHeader/>
        </w:trPr>
        <w:tc>
          <w:tcPr>
            <w:tcW w:w="7164" w:type="dxa"/>
            <w:vMerge/>
            <w:tcBorders>
              <w:top w:val="single" w:sz="4" w:space="0" w:color="808285"/>
              <w:left w:val="single" w:sz="4" w:space="0" w:color="808285"/>
              <w:bottom w:val="single" w:sz="4" w:space="0" w:color="808285"/>
              <w:right w:val="single" w:sz="4" w:space="0" w:color="808285"/>
            </w:tcBorders>
            <w:shd w:val="clear" w:color="auto" w:fill="1DBAA8"/>
          </w:tcPr>
          <w:p w14:paraId="1FC604B6" w14:textId="77777777" w:rsidR="003D3629" w:rsidRDefault="003D3629" w:rsidP="000646CD">
            <w:pPr>
              <w:spacing w:after="0" w:line="240" w:lineRule="auto"/>
              <w:rPr>
                <w:rFonts w:ascii="Fira Sans Light" w:hAnsi="Fira Sans Light"/>
                <w:sz w:val="20"/>
                <w:szCs w:val="20"/>
              </w:rPr>
            </w:pP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0AAF6FEB" w14:textId="77777777" w:rsidR="003D3629" w:rsidRPr="00CA1A9D" w:rsidRDefault="003D3629" w:rsidP="000646CD">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APP</w:t>
            </w:r>
          </w:p>
        </w:tc>
        <w:tc>
          <w:tcPr>
            <w:tcW w:w="580"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07654DE3" w14:textId="77777777" w:rsidR="003D3629" w:rsidRPr="00CA1A9D" w:rsidRDefault="003D3629" w:rsidP="000646CD">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INT</w:t>
            </w: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5469A3D4" w14:textId="77777777" w:rsidR="003D3629" w:rsidRPr="00CA1A9D" w:rsidRDefault="003D3629" w:rsidP="000646CD">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AST</w:t>
            </w:r>
          </w:p>
        </w:tc>
      </w:tr>
      <w:tr w:rsidR="003D3629" w14:paraId="14D0AEEC"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B1F043A" w14:textId="0679DA6B" w:rsidR="003D3629" w:rsidRDefault="00A24C03" w:rsidP="000646CD">
            <w:pPr>
              <w:spacing w:before="60" w:after="60" w:line="240" w:lineRule="auto"/>
              <w:rPr>
                <w:rFonts w:ascii="Fira Sans Light" w:hAnsi="Fira Sans Light"/>
                <w:sz w:val="20"/>
                <w:szCs w:val="20"/>
              </w:rPr>
            </w:pPr>
            <w:r>
              <w:rPr>
                <w:rFonts w:ascii="Fira Sans Light" w:hAnsi="Fira Sans Light"/>
                <w:sz w:val="20"/>
                <w:szCs w:val="20"/>
              </w:rPr>
              <w:t>Level 5 CIPD</w:t>
            </w:r>
          </w:p>
        </w:tc>
        <w:tc>
          <w:tcPr>
            <w:tcW w:w="582" w:type="dxa"/>
            <w:tcBorders>
              <w:top w:val="single" w:sz="4" w:space="0" w:color="808285"/>
              <w:left w:val="single" w:sz="4" w:space="0" w:color="808285"/>
              <w:bottom w:val="single" w:sz="4" w:space="0" w:color="808285"/>
              <w:right w:val="single" w:sz="4" w:space="0" w:color="808285"/>
            </w:tcBorders>
          </w:tcPr>
          <w:p w14:paraId="6FF224F8"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378140B2"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49BB737"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3D3629" w14:paraId="060FCA13"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24D3439E" w14:textId="6A266C79" w:rsidR="003D3629" w:rsidRDefault="003D3629" w:rsidP="000646CD">
            <w:pPr>
              <w:spacing w:before="60" w:after="60" w:line="240" w:lineRule="auto"/>
              <w:rPr>
                <w:rFonts w:ascii="Fira Sans Light" w:hAnsi="Fira Sans Light"/>
                <w:sz w:val="20"/>
                <w:szCs w:val="20"/>
              </w:rPr>
            </w:pPr>
            <w:r w:rsidRPr="00615092">
              <w:rPr>
                <w:rFonts w:ascii="Fira Sans Light" w:hAnsi="Fira Sans Light"/>
                <w:sz w:val="20"/>
                <w:szCs w:val="20"/>
              </w:rPr>
              <w:t>Educated to degree level or equivalent qualifications/experience</w:t>
            </w:r>
            <w:r w:rsidR="009852EA">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57D5BA7F"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3D607985" w14:textId="77777777" w:rsidR="003D3629" w:rsidRPr="002A3314" w:rsidRDefault="003D3629" w:rsidP="000646CD">
            <w:pPr>
              <w:spacing w:before="60" w:after="60" w:line="240" w:lineRule="auto"/>
              <w:jc w:val="center"/>
              <w:rPr>
                <w:rFonts w:ascii="Fira Sans Light" w:hAnsi="Fira Sans Light"/>
                <w:b/>
                <w:bCs/>
                <w:sz w:val="20"/>
                <w:szCs w:val="20"/>
              </w:rPr>
            </w:pPr>
          </w:p>
        </w:tc>
        <w:tc>
          <w:tcPr>
            <w:tcW w:w="582" w:type="dxa"/>
            <w:tcBorders>
              <w:top w:val="single" w:sz="4" w:space="0" w:color="808285"/>
              <w:left w:val="single" w:sz="4" w:space="0" w:color="808285"/>
              <w:bottom w:val="single" w:sz="4" w:space="0" w:color="808285"/>
              <w:right w:val="single" w:sz="4" w:space="0" w:color="808285"/>
            </w:tcBorders>
          </w:tcPr>
          <w:p w14:paraId="3922C5EC" w14:textId="77777777" w:rsidR="003D3629" w:rsidRPr="002A3314" w:rsidRDefault="003D3629" w:rsidP="000646CD">
            <w:pPr>
              <w:spacing w:before="60" w:after="60" w:line="240" w:lineRule="auto"/>
              <w:jc w:val="center"/>
              <w:rPr>
                <w:rFonts w:ascii="Fira Sans Light" w:hAnsi="Fira Sans Light"/>
                <w:b/>
                <w:bCs/>
                <w:sz w:val="20"/>
                <w:szCs w:val="20"/>
              </w:rPr>
            </w:pPr>
          </w:p>
        </w:tc>
      </w:tr>
      <w:tr w:rsidR="00F912E3" w14:paraId="4342E7C6"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0B371661" w14:textId="573A971A" w:rsidR="00F912E3" w:rsidRDefault="00F912E3" w:rsidP="000646CD">
            <w:pPr>
              <w:spacing w:before="60" w:after="60" w:line="240" w:lineRule="auto"/>
              <w:rPr>
                <w:rFonts w:ascii="Fira Sans Light" w:hAnsi="Fira Sans Light"/>
                <w:sz w:val="20"/>
                <w:szCs w:val="20"/>
              </w:rPr>
            </w:pPr>
            <w:r w:rsidRPr="00615092">
              <w:rPr>
                <w:rFonts w:ascii="Fira Sans Light" w:hAnsi="Fira Sans Light"/>
                <w:sz w:val="20"/>
                <w:szCs w:val="20"/>
              </w:rPr>
              <w:t xml:space="preserve">Experience of working in recruitment and people management </w:t>
            </w:r>
            <w:r>
              <w:rPr>
                <w:rFonts w:ascii="Fira Sans Light" w:hAnsi="Fira Sans Light"/>
                <w:sz w:val="20"/>
                <w:szCs w:val="20"/>
              </w:rPr>
              <w:t xml:space="preserve">within a regulatory environment / care. </w:t>
            </w:r>
          </w:p>
        </w:tc>
        <w:tc>
          <w:tcPr>
            <w:tcW w:w="582" w:type="dxa"/>
            <w:tcBorders>
              <w:top w:val="single" w:sz="4" w:space="0" w:color="808285"/>
              <w:left w:val="single" w:sz="4" w:space="0" w:color="808285"/>
              <w:bottom w:val="single" w:sz="4" w:space="0" w:color="808285"/>
              <w:right w:val="single" w:sz="4" w:space="0" w:color="808285"/>
            </w:tcBorders>
          </w:tcPr>
          <w:p w14:paraId="5B62401C"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34246D7"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00A489B0"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3D3629" w14:paraId="62BE1CD4"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58A7A3AF" w14:textId="77777777" w:rsidR="003D3629" w:rsidRDefault="003D3629" w:rsidP="000646CD">
            <w:pPr>
              <w:spacing w:before="60" w:after="60" w:line="240" w:lineRule="auto"/>
              <w:rPr>
                <w:rFonts w:ascii="Fira Sans Light" w:hAnsi="Fira Sans Light"/>
                <w:sz w:val="20"/>
                <w:szCs w:val="20"/>
              </w:rPr>
            </w:pPr>
            <w:r w:rsidRPr="00615092">
              <w:rPr>
                <w:rFonts w:ascii="Fira Sans Light" w:hAnsi="Fira Sans Light"/>
                <w:sz w:val="20"/>
                <w:szCs w:val="20"/>
              </w:rPr>
              <w:lastRenderedPageBreak/>
              <w:t>Skills in coaching and feedback in Employment related issues.</w:t>
            </w:r>
          </w:p>
        </w:tc>
        <w:tc>
          <w:tcPr>
            <w:tcW w:w="582" w:type="dxa"/>
            <w:tcBorders>
              <w:top w:val="single" w:sz="4" w:space="0" w:color="808285"/>
              <w:left w:val="single" w:sz="4" w:space="0" w:color="808285"/>
              <w:bottom w:val="single" w:sz="4" w:space="0" w:color="808285"/>
              <w:right w:val="single" w:sz="4" w:space="0" w:color="808285"/>
            </w:tcBorders>
          </w:tcPr>
          <w:p w14:paraId="323F495E"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40EE57FE"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12B271A2"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3D3629" w14:paraId="4E676FEB"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3264EE12" w14:textId="5F1C49A1" w:rsidR="003D3629" w:rsidRDefault="003D3629" w:rsidP="000646CD">
            <w:pPr>
              <w:spacing w:before="60" w:after="60" w:line="240" w:lineRule="auto"/>
              <w:rPr>
                <w:rFonts w:ascii="Fira Sans Light" w:hAnsi="Fira Sans Light"/>
                <w:sz w:val="20"/>
                <w:szCs w:val="20"/>
              </w:rPr>
            </w:pPr>
            <w:r w:rsidRPr="00615092">
              <w:rPr>
                <w:rFonts w:ascii="Fira Sans Light" w:hAnsi="Fira Sans Light"/>
                <w:sz w:val="20"/>
                <w:szCs w:val="20"/>
              </w:rPr>
              <w:t>Highly analytical with good investigative and problem-solving skills, demonstrating ability to undertake research and submit appropriate proposals which meet business requirements</w:t>
            </w:r>
            <w:r w:rsidR="009852EA">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650E0872"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666EA6F"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153C892E"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F912E3" w14:paraId="1A0A3E60"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3FA14B0D" w14:textId="5B418000" w:rsidR="00F912E3" w:rsidRDefault="00F912E3" w:rsidP="009852EA">
            <w:pPr>
              <w:spacing w:before="60" w:after="60" w:line="240" w:lineRule="auto"/>
              <w:ind w:right="-60"/>
              <w:rPr>
                <w:rFonts w:ascii="Fira Sans Light" w:hAnsi="Fira Sans Light"/>
                <w:sz w:val="20"/>
                <w:szCs w:val="20"/>
              </w:rPr>
            </w:pPr>
            <w:r w:rsidRPr="00615092">
              <w:rPr>
                <w:rFonts w:ascii="Fira Sans Light" w:hAnsi="Fira Sans Light"/>
                <w:sz w:val="20"/>
                <w:szCs w:val="20"/>
              </w:rPr>
              <w:t>Ability to resist/report action or inaction that breaches practice, policy or law</w:t>
            </w:r>
            <w:r w:rsidR="009852EA">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29C91AB3"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23120ADD"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06377EDB"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F912E3" w14:paraId="4CBFC02B"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281BBDD0" w14:textId="2D8076D1" w:rsidR="00F912E3" w:rsidRDefault="00F912E3" w:rsidP="000646CD">
            <w:pPr>
              <w:spacing w:before="60" w:after="60" w:line="240" w:lineRule="auto"/>
              <w:rPr>
                <w:rFonts w:ascii="Fira Sans Light" w:hAnsi="Fira Sans Light"/>
                <w:sz w:val="20"/>
                <w:szCs w:val="20"/>
              </w:rPr>
            </w:pPr>
            <w:r w:rsidRPr="00F912E3">
              <w:rPr>
                <w:rFonts w:ascii="Fira Sans Light" w:hAnsi="Fira Sans Light"/>
                <w:sz w:val="20"/>
                <w:szCs w:val="20"/>
              </w:rPr>
              <w:t xml:space="preserve">Knowledge of </w:t>
            </w:r>
            <w:r w:rsidR="003546F2">
              <w:rPr>
                <w:rFonts w:ascii="Fira Sans Light" w:hAnsi="Fira Sans Light"/>
                <w:sz w:val="20"/>
                <w:szCs w:val="20"/>
              </w:rPr>
              <w:t xml:space="preserve">geographic </w:t>
            </w:r>
            <w:r w:rsidRPr="00F912E3">
              <w:rPr>
                <w:rFonts w:ascii="Fira Sans Light" w:hAnsi="Fira Sans Light"/>
                <w:sz w:val="20"/>
                <w:szCs w:val="20"/>
              </w:rPr>
              <w:t>are</w:t>
            </w:r>
            <w:r w:rsidR="005F6267">
              <w:rPr>
                <w:rFonts w:ascii="Fira Sans Light" w:hAnsi="Fira Sans Light"/>
                <w:sz w:val="20"/>
                <w:szCs w:val="20"/>
              </w:rPr>
              <w:t>a</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4B4D9E4B"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7BBE72E4" w14:textId="77777777" w:rsidR="00F912E3" w:rsidRPr="002A3314" w:rsidRDefault="00F912E3"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544A9840" w14:textId="596C6B3A" w:rsidR="00F912E3" w:rsidRPr="002A3314" w:rsidRDefault="00F912E3" w:rsidP="000646CD">
            <w:pPr>
              <w:spacing w:before="60" w:after="60" w:line="240" w:lineRule="auto"/>
              <w:jc w:val="center"/>
              <w:rPr>
                <w:rFonts w:ascii="Fira Sans Light" w:hAnsi="Fira Sans Light"/>
                <w:b/>
                <w:bCs/>
                <w:sz w:val="20"/>
                <w:szCs w:val="20"/>
              </w:rPr>
            </w:pPr>
          </w:p>
        </w:tc>
      </w:tr>
      <w:tr w:rsidR="003D3629" w14:paraId="04403AF2" w14:textId="77777777" w:rsidTr="00D84380">
        <w:tc>
          <w:tcPr>
            <w:tcW w:w="7164" w:type="dxa"/>
            <w:tcBorders>
              <w:top w:val="single" w:sz="4" w:space="0" w:color="808285"/>
              <w:left w:val="single" w:sz="4" w:space="0" w:color="808285"/>
              <w:bottom w:val="single" w:sz="4" w:space="0" w:color="808285"/>
              <w:right w:val="single" w:sz="4" w:space="0" w:color="808285"/>
            </w:tcBorders>
          </w:tcPr>
          <w:p w14:paraId="713D6BC6" w14:textId="246A2345" w:rsidR="003D3629" w:rsidRDefault="00F912E3" w:rsidP="00F912E3">
            <w:pPr>
              <w:spacing w:before="60" w:after="60" w:line="240" w:lineRule="auto"/>
              <w:rPr>
                <w:rFonts w:ascii="Fira Sans Light" w:hAnsi="Fira Sans Light"/>
                <w:sz w:val="20"/>
                <w:szCs w:val="20"/>
              </w:rPr>
            </w:pPr>
            <w:r w:rsidRPr="00F912E3">
              <w:rPr>
                <w:rFonts w:ascii="Fira Sans Light" w:hAnsi="Fira Sans Light"/>
                <w:sz w:val="20"/>
                <w:szCs w:val="20"/>
              </w:rPr>
              <w:t>Presentation Skills</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5C5C903A" w14:textId="3C97CA8E" w:rsidR="003D3629" w:rsidRPr="002A3314" w:rsidRDefault="003D3629" w:rsidP="000646CD">
            <w:pPr>
              <w:spacing w:before="60" w:after="60" w:line="240" w:lineRule="auto"/>
              <w:jc w:val="center"/>
              <w:rPr>
                <w:rFonts w:ascii="Fira Sans Light" w:hAnsi="Fira Sans Light"/>
                <w:b/>
                <w:bCs/>
                <w:sz w:val="20"/>
                <w:szCs w:val="20"/>
              </w:rPr>
            </w:pPr>
          </w:p>
        </w:tc>
        <w:tc>
          <w:tcPr>
            <w:tcW w:w="580" w:type="dxa"/>
            <w:tcBorders>
              <w:top w:val="single" w:sz="4" w:space="0" w:color="808285"/>
              <w:left w:val="single" w:sz="4" w:space="0" w:color="808285"/>
              <w:bottom w:val="single" w:sz="4" w:space="0" w:color="808285"/>
              <w:right w:val="single" w:sz="4" w:space="0" w:color="808285"/>
            </w:tcBorders>
          </w:tcPr>
          <w:p w14:paraId="6615E04D" w14:textId="77777777" w:rsidR="003D3629" w:rsidRPr="002A3314" w:rsidRDefault="003D3629" w:rsidP="000646CD">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04AE501" w14:textId="2F5A7719" w:rsidR="003D3629" w:rsidRPr="002A3314" w:rsidRDefault="003D3629" w:rsidP="000646CD">
            <w:pPr>
              <w:spacing w:before="60" w:after="60" w:line="240" w:lineRule="auto"/>
              <w:jc w:val="center"/>
              <w:rPr>
                <w:rFonts w:ascii="Fira Sans Light" w:hAnsi="Fira Sans Light"/>
                <w:b/>
                <w:bCs/>
                <w:sz w:val="20"/>
                <w:szCs w:val="20"/>
              </w:rPr>
            </w:pPr>
          </w:p>
        </w:tc>
      </w:tr>
    </w:tbl>
    <w:p w14:paraId="43C4F3BB" w14:textId="4F59C54C" w:rsidR="00DA1ED9" w:rsidRDefault="00DA1ED9" w:rsidP="00D767FE">
      <w:pPr>
        <w:pStyle w:val="NoSpacing"/>
      </w:pPr>
    </w:p>
    <w:p w14:paraId="41F2D0D9" w14:textId="77777777" w:rsidR="00DA1ED9" w:rsidRDefault="00DA1ED9">
      <w:pPr>
        <w:spacing w:after="0" w:line="240" w:lineRule="auto"/>
      </w:pPr>
      <w:r>
        <w:br w:type="page"/>
      </w:r>
    </w:p>
    <w:p w14:paraId="0A1F7C06" w14:textId="77777777" w:rsidR="00520666" w:rsidRPr="005A47B6" w:rsidRDefault="00520666" w:rsidP="00520666">
      <w:pPr>
        <w:pStyle w:val="NoSpacing"/>
        <w:spacing w:after="120"/>
        <w:rPr>
          <w:rFonts w:ascii="Fira Sans" w:hAnsi="Fira Sans"/>
          <w:bCs/>
          <w:color w:val="1DBAA8"/>
          <w:sz w:val="28"/>
          <w:szCs w:val="28"/>
        </w:rPr>
      </w:pPr>
      <w:r>
        <w:rPr>
          <w:rFonts w:ascii="Fira Sans" w:hAnsi="Fira Sans"/>
          <w:bCs/>
          <w:color w:val="1DBAA8"/>
          <w:sz w:val="28"/>
          <w:szCs w:val="28"/>
        </w:rPr>
        <w:lastRenderedPageBreak/>
        <w:t>Competency Framework</w:t>
      </w:r>
    </w:p>
    <w:p w14:paraId="74E5A3A1" w14:textId="77777777" w:rsidR="00520666" w:rsidRDefault="00520666" w:rsidP="00520666">
      <w:pPr>
        <w:spacing w:after="0" w:line="240" w:lineRule="auto"/>
        <w:rPr>
          <w:rFonts w:ascii="Fira Sans Light" w:hAnsi="Fira Sans Light"/>
          <w:sz w:val="20"/>
          <w:szCs w:val="20"/>
        </w:rPr>
      </w:pPr>
    </w:p>
    <w:tbl>
      <w:tblPr>
        <w:tblStyle w:val="TableGrid"/>
        <w:tblW w:w="0" w:type="auto"/>
        <w:tblInd w:w="137" w:type="dxa"/>
        <w:tblLayout w:type="fixed"/>
        <w:tblLook w:val="04A0" w:firstRow="1" w:lastRow="0" w:firstColumn="1" w:lastColumn="0" w:noHBand="0" w:noVBand="1"/>
      </w:tblPr>
      <w:tblGrid>
        <w:gridCol w:w="1276"/>
        <w:gridCol w:w="3260"/>
        <w:gridCol w:w="4343"/>
      </w:tblGrid>
      <w:tr w:rsidR="00520666" w:rsidRPr="00DF59F8" w14:paraId="685B7ACE" w14:textId="77777777" w:rsidTr="00693B89">
        <w:trPr>
          <w:trHeight w:val="612"/>
          <w:tblHeader/>
        </w:trPr>
        <w:tc>
          <w:tcPr>
            <w:tcW w:w="8879" w:type="dxa"/>
            <w:gridSpan w:val="3"/>
            <w:tcBorders>
              <w:top w:val="single" w:sz="4" w:space="0" w:color="808285"/>
              <w:left w:val="single" w:sz="4" w:space="0" w:color="808285"/>
              <w:bottom w:val="single" w:sz="4" w:space="0" w:color="808285"/>
              <w:right w:val="single" w:sz="4" w:space="0" w:color="808285"/>
            </w:tcBorders>
            <w:shd w:val="clear" w:color="auto" w:fill="C2188D"/>
            <w:vAlign w:val="center"/>
          </w:tcPr>
          <w:p w14:paraId="28C35332" w14:textId="77777777" w:rsidR="00520666" w:rsidRPr="00CA1A9D" w:rsidRDefault="00520666" w:rsidP="00693B89">
            <w:pPr>
              <w:spacing w:after="0" w:line="240" w:lineRule="auto"/>
              <w:rPr>
                <w:rFonts w:ascii="Fira Sans Light" w:hAnsi="Fira Sans Light"/>
                <w:b/>
                <w:bCs/>
                <w:color w:val="FFFFFF" w:themeColor="background1"/>
                <w:sz w:val="20"/>
                <w:szCs w:val="20"/>
              </w:rPr>
            </w:pPr>
            <w:r>
              <w:rPr>
                <w:rFonts w:ascii="Fira Sans" w:hAnsi="Fira Sans"/>
                <w:b/>
                <w:bCs/>
                <w:color w:val="FFFFFF" w:themeColor="background1"/>
                <w:sz w:val="20"/>
                <w:szCs w:val="20"/>
              </w:rPr>
              <w:t>Core</w:t>
            </w:r>
          </w:p>
        </w:tc>
      </w:tr>
      <w:tr w:rsidR="00520666" w14:paraId="289148DA"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18832248"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79C6D7C7" w14:textId="132ABB45" w:rsidR="00520666" w:rsidRDefault="00520666" w:rsidP="00693B89">
            <w:pPr>
              <w:spacing w:before="60" w:after="60" w:line="240" w:lineRule="auto"/>
              <w:rPr>
                <w:rFonts w:ascii="Fira Sans Light" w:hAnsi="Fira Sans Light"/>
                <w:sz w:val="20"/>
                <w:szCs w:val="20"/>
              </w:rPr>
            </w:pPr>
            <w:r>
              <w:rPr>
                <w:rFonts w:ascii="Fira Sans" w:hAnsi="Fira Sans"/>
                <w:sz w:val="20"/>
                <w:szCs w:val="20"/>
              </w:rPr>
              <w:t>Demonstrates fortitude in actions and personality</w:t>
            </w:r>
            <w:r w:rsidR="00EE0533">
              <w:rPr>
                <w:rFonts w:ascii="Fira Sans" w:hAnsi="Fira Sans"/>
                <w:sz w:val="20"/>
                <w:szCs w:val="20"/>
              </w:rPr>
              <w:t>.</w:t>
            </w:r>
          </w:p>
        </w:tc>
        <w:tc>
          <w:tcPr>
            <w:tcW w:w="4343" w:type="dxa"/>
            <w:tcBorders>
              <w:top w:val="single" w:sz="4" w:space="0" w:color="808285"/>
              <w:left w:val="nil"/>
              <w:bottom w:val="single" w:sz="4" w:space="0" w:color="808285"/>
              <w:right w:val="single" w:sz="4" w:space="0" w:color="808285"/>
            </w:tcBorders>
            <w:vAlign w:val="center"/>
          </w:tcPr>
          <w:p w14:paraId="5C50F343"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34C53760"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68A4A22B"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0EEE36B2" w14:textId="695EFDD0" w:rsidR="00520666" w:rsidRDefault="00520666" w:rsidP="00693B89">
            <w:pPr>
              <w:spacing w:before="60" w:after="60" w:line="240" w:lineRule="auto"/>
              <w:rPr>
                <w:rFonts w:ascii="Fira Sans Light" w:hAnsi="Fira Sans Light"/>
                <w:sz w:val="20"/>
                <w:szCs w:val="20"/>
              </w:rPr>
            </w:pPr>
            <w:r w:rsidRPr="00960725">
              <w:rPr>
                <w:rFonts w:ascii="Fira Sans" w:hAnsi="Fira Sans"/>
                <w:sz w:val="20"/>
                <w:szCs w:val="20"/>
              </w:rPr>
              <w:t>Continued focus on people we support and engage with</w:t>
            </w:r>
            <w:r w:rsidR="00EE0533">
              <w:rPr>
                <w:rFonts w:ascii="Fira Sans" w:hAnsi="Fira Sans"/>
                <w:sz w:val="20"/>
                <w:szCs w:val="20"/>
              </w:rPr>
              <w:t>.</w:t>
            </w:r>
          </w:p>
        </w:tc>
        <w:tc>
          <w:tcPr>
            <w:tcW w:w="4343" w:type="dxa"/>
            <w:tcBorders>
              <w:top w:val="single" w:sz="4" w:space="0" w:color="808285"/>
              <w:left w:val="nil"/>
              <w:bottom w:val="single" w:sz="4" w:space="0" w:color="808285"/>
              <w:right w:val="single" w:sz="4" w:space="0" w:color="808285"/>
            </w:tcBorders>
            <w:vAlign w:val="center"/>
          </w:tcPr>
          <w:p w14:paraId="63B513CB"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3277344C"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0CEA358B"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1014DCE8" w14:textId="7C3BF3CB" w:rsidR="00520666" w:rsidRDefault="00520666" w:rsidP="00693B89">
            <w:pPr>
              <w:spacing w:before="60" w:after="60" w:line="240" w:lineRule="auto"/>
              <w:rPr>
                <w:rFonts w:ascii="Fira Sans Light" w:hAnsi="Fira Sans Light"/>
                <w:sz w:val="20"/>
                <w:szCs w:val="20"/>
              </w:rPr>
            </w:pPr>
            <w:r>
              <w:rPr>
                <w:rFonts w:ascii="Fira Sans" w:hAnsi="Fira Sans"/>
                <w:sz w:val="20"/>
                <w:szCs w:val="20"/>
              </w:rPr>
              <w:t>Communicates and interacts with colleagues positively</w:t>
            </w:r>
            <w:r w:rsidR="00EE0533">
              <w:rPr>
                <w:rFonts w:ascii="Fira Sans" w:hAnsi="Fira Sans"/>
                <w:sz w:val="20"/>
                <w:szCs w:val="20"/>
              </w:rPr>
              <w:t>.</w:t>
            </w:r>
          </w:p>
        </w:tc>
        <w:tc>
          <w:tcPr>
            <w:tcW w:w="4343" w:type="dxa"/>
            <w:tcBorders>
              <w:top w:val="single" w:sz="4" w:space="0" w:color="808285"/>
              <w:left w:val="nil"/>
              <w:bottom w:val="single" w:sz="4" w:space="0" w:color="808285"/>
              <w:right w:val="single" w:sz="4" w:space="0" w:color="808285"/>
            </w:tcBorders>
            <w:vAlign w:val="center"/>
          </w:tcPr>
          <w:p w14:paraId="0B6B67BB"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5A11A1A5"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221E0667"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74E85922" w14:textId="2304ADC8" w:rsidR="00520666" w:rsidRDefault="00520666" w:rsidP="00693B89">
            <w:pPr>
              <w:spacing w:before="60" w:after="60" w:line="240" w:lineRule="auto"/>
              <w:rPr>
                <w:rFonts w:ascii="Fira Sans Light" w:hAnsi="Fira Sans Light"/>
                <w:sz w:val="20"/>
                <w:szCs w:val="20"/>
              </w:rPr>
            </w:pPr>
            <w:r>
              <w:rPr>
                <w:rFonts w:ascii="Fira Sans" w:hAnsi="Fira Sans"/>
                <w:sz w:val="20"/>
                <w:szCs w:val="20"/>
              </w:rPr>
              <w:t>Take responsibility for personal</w:t>
            </w:r>
            <w:r w:rsidRPr="00E4124D">
              <w:rPr>
                <w:rFonts w:ascii="Fira Sans" w:hAnsi="Fira Sans"/>
                <w:sz w:val="20"/>
                <w:szCs w:val="20"/>
              </w:rPr>
              <w:t xml:space="preserve"> </w:t>
            </w:r>
            <w:r>
              <w:rPr>
                <w:rFonts w:ascii="Fira Sans" w:hAnsi="Fira Sans"/>
                <w:sz w:val="20"/>
                <w:szCs w:val="20"/>
              </w:rPr>
              <w:t xml:space="preserve">practice and </w:t>
            </w:r>
            <w:r w:rsidRPr="00E4124D">
              <w:rPr>
                <w:rFonts w:ascii="Fira Sans" w:hAnsi="Fira Sans"/>
                <w:sz w:val="20"/>
                <w:szCs w:val="20"/>
              </w:rPr>
              <w:t>development</w:t>
            </w:r>
            <w:r w:rsidR="00EE0533">
              <w:rPr>
                <w:rFonts w:ascii="Fira Sans" w:hAnsi="Fira Sans"/>
                <w:sz w:val="20"/>
                <w:szCs w:val="20"/>
              </w:rPr>
              <w:t>.</w:t>
            </w:r>
          </w:p>
        </w:tc>
        <w:tc>
          <w:tcPr>
            <w:tcW w:w="4343" w:type="dxa"/>
            <w:tcBorders>
              <w:top w:val="single" w:sz="4" w:space="0" w:color="808285"/>
              <w:left w:val="nil"/>
              <w:bottom w:val="single" w:sz="4" w:space="0" w:color="808285"/>
              <w:right w:val="single" w:sz="4" w:space="0" w:color="808285"/>
            </w:tcBorders>
            <w:vAlign w:val="center"/>
          </w:tcPr>
          <w:p w14:paraId="10B064A4"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3E236F8C"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71732E60"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6AC7073E" w14:textId="058B8F07" w:rsidR="00520666" w:rsidRDefault="00520666" w:rsidP="00693B89">
            <w:pPr>
              <w:spacing w:before="60" w:after="60" w:line="240" w:lineRule="auto"/>
              <w:rPr>
                <w:rFonts w:ascii="Fira Sans Light" w:hAnsi="Fira Sans Light"/>
                <w:sz w:val="20"/>
                <w:szCs w:val="20"/>
              </w:rPr>
            </w:pPr>
            <w:r>
              <w:rPr>
                <w:rFonts w:ascii="Fira Sans" w:hAnsi="Fira Sans"/>
                <w:sz w:val="20"/>
                <w:szCs w:val="20"/>
              </w:rPr>
              <w:t>Strives for quality improvement</w:t>
            </w:r>
            <w:r w:rsidR="00EE0533">
              <w:rPr>
                <w:rFonts w:ascii="Fira Sans" w:hAnsi="Fira Sans"/>
                <w:sz w:val="20"/>
                <w:szCs w:val="20"/>
              </w:rPr>
              <w:t>.</w:t>
            </w:r>
          </w:p>
        </w:tc>
        <w:tc>
          <w:tcPr>
            <w:tcW w:w="4343" w:type="dxa"/>
            <w:tcBorders>
              <w:top w:val="single" w:sz="4" w:space="0" w:color="808285"/>
              <w:left w:val="nil"/>
              <w:bottom w:val="single" w:sz="4" w:space="0" w:color="808285"/>
              <w:right w:val="single" w:sz="4" w:space="0" w:color="808285"/>
            </w:tcBorders>
            <w:vAlign w:val="center"/>
          </w:tcPr>
          <w:p w14:paraId="706DC4CA"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3A1180EB"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707B1291"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3C84342B" w14:textId="55FAA9F4" w:rsidR="00520666" w:rsidRDefault="00520666" w:rsidP="00FB6920">
            <w:pPr>
              <w:spacing w:before="60" w:after="60" w:line="240" w:lineRule="auto"/>
              <w:ind w:right="-103"/>
              <w:rPr>
                <w:rFonts w:ascii="Fira Sans Light" w:hAnsi="Fira Sans Light"/>
                <w:sz w:val="20"/>
                <w:szCs w:val="20"/>
              </w:rPr>
            </w:pPr>
            <w:r>
              <w:rPr>
                <w:rFonts w:ascii="Fira Sans" w:hAnsi="Fira Sans"/>
                <w:sz w:val="20"/>
                <w:szCs w:val="20"/>
              </w:rPr>
              <w:t>Delivers functional competencies</w:t>
            </w:r>
            <w:r w:rsidR="00EE0533">
              <w:rPr>
                <w:rFonts w:ascii="Fira Sans" w:hAnsi="Fira Sans"/>
                <w:sz w:val="20"/>
                <w:szCs w:val="20"/>
              </w:rPr>
              <w:t>.</w:t>
            </w:r>
          </w:p>
        </w:tc>
        <w:tc>
          <w:tcPr>
            <w:tcW w:w="4343" w:type="dxa"/>
            <w:tcBorders>
              <w:top w:val="single" w:sz="4" w:space="0" w:color="808285"/>
              <w:left w:val="nil"/>
              <w:bottom w:val="single" w:sz="4" w:space="0" w:color="808285"/>
              <w:right w:val="single" w:sz="4" w:space="0" w:color="808285"/>
            </w:tcBorders>
            <w:vAlign w:val="center"/>
          </w:tcPr>
          <w:p w14:paraId="36D23A40" w14:textId="77777777" w:rsidR="00520666" w:rsidRPr="002A3314" w:rsidRDefault="00520666" w:rsidP="00693B89">
            <w:pPr>
              <w:spacing w:before="60" w:after="60" w:line="240" w:lineRule="auto"/>
              <w:rPr>
                <w:rFonts w:ascii="Fira Sans Light" w:hAnsi="Fira Sans Light"/>
                <w:b/>
                <w:bCs/>
                <w:sz w:val="20"/>
                <w:szCs w:val="20"/>
              </w:rPr>
            </w:pPr>
            <w:r>
              <w:rPr>
                <w:rFonts w:ascii="Fira Sans Light" w:hAnsi="Fira Sans Light"/>
                <w:sz w:val="20"/>
                <w:szCs w:val="20"/>
              </w:rPr>
              <w:t xml:space="preserve">As set out in your job description. </w:t>
            </w:r>
          </w:p>
        </w:tc>
      </w:tr>
    </w:tbl>
    <w:p w14:paraId="4C8B7EC7" w14:textId="77777777" w:rsidR="00520666" w:rsidRDefault="00520666" w:rsidP="00520666">
      <w:pPr>
        <w:spacing w:after="0" w:line="240" w:lineRule="auto"/>
        <w:rPr>
          <w:rFonts w:ascii="Fira Sans Light" w:hAnsi="Fira Sans Light"/>
          <w:sz w:val="20"/>
          <w:szCs w:val="20"/>
        </w:rPr>
      </w:pPr>
    </w:p>
    <w:tbl>
      <w:tblPr>
        <w:tblStyle w:val="TableGrid"/>
        <w:tblW w:w="0" w:type="auto"/>
        <w:tblInd w:w="137" w:type="dxa"/>
        <w:tblLayout w:type="fixed"/>
        <w:tblLook w:val="04A0" w:firstRow="1" w:lastRow="0" w:firstColumn="1" w:lastColumn="0" w:noHBand="0" w:noVBand="1"/>
      </w:tblPr>
      <w:tblGrid>
        <w:gridCol w:w="1276"/>
        <w:gridCol w:w="3260"/>
        <w:gridCol w:w="4343"/>
      </w:tblGrid>
      <w:tr w:rsidR="00520666" w:rsidRPr="00DF59F8" w14:paraId="673EAD2B" w14:textId="77777777" w:rsidTr="00693B89">
        <w:trPr>
          <w:trHeight w:val="612"/>
          <w:tblHeader/>
        </w:trPr>
        <w:tc>
          <w:tcPr>
            <w:tcW w:w="8879" w:type="dxa"/>
            <w:gridSpan w:val="3"/>
            <w:tcBorders>
              <w:top w:val="single" w:sz="4" w:space="0" w:color="808285"/>
              <w:left w:val="single" w:sz="4" w:space="0" w:color="808285"/>
              <w:bottom w:val="single" w:sz="4" w:space="0" w:color="808285"/>
              <w:right w:val="single" w:sz="4" w:space="0" w:color="808285"/>
            </w:tcBorders>
            <w:shd w:val="clear" w:color="auto" w:fill="A6CE39"/>
            <w:vAlign w:val="center"/>
          </w:tcPr>
          <w:p w14:paraId="1E8B761B" w14:textId="77777777" w:rsidR="00520666" w:rsidRPr="00CA1A9D" w:rsidRDefault="00520666" w:rsidP="00693B89">
            <w:pPr>
              <w:spacing w:after="0" w:line="240" w:lineRule="auto"/>
              <w:rPr>
                <w:rFonts w:ascii="Fira Sans Light" w:hAnsi="Fira Sans Light"/>
                <w:b/>
                <w:bCs/>
                <w:color w:val="FFFFFF" w:themeColor="background1"/>
                <w:sz w:val="20"/>
                <w:szCs w:val="20"/>
              </w:rPr>
            </w:pPr>
            <w:r>
              <w:rPr>
                <w:rFonts w:ascii="Fira Sans" w:hAnsi="Fira Sans"/>
                <w:b/>
                <w:bCs/>
                <w:color w:val="FFFFFF" w:themeColor="background1"/>
                <w:sz w:val="20"/>
                <w:szCs w:val="20"/>
              </w:rPr>
              <w:t>Leadership</w:t>
            </w:r>
          </w:p>
        </w:tc>
      </w:tr>
      <w:tr w:rsidR="00520666" w14:paraId="3E8D7086"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6A862FC6"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38E3A103" w14:textId="77777777" w:rsidR="00520666" w:rsidRDefault="00520666" w:rsidP="00693B89">
            <w:pPr>
              <w:spacing w:before="60" w:after="60" w:line="240" w:lineRule="auto"/>
              <w:rPr>
                <w:rFonts w:ascii="Fira Sans Light" w:hAnsi="Fira Sans Light"/>
                <w:sz w:val="20"/>
                <w:szCs w:val="20"/>
              </w:rPr>
            </w:pPr>
            <w:r>
              <w:rPr>
                <w:rFonts w:ascii="Fira Sans" w:hAnsi="Fira Sans"/>
                <w:sz w:val="20"/>
                <w:szCs w:val="20"/>
              </w:rPr>
              <w:t>Shares and develops relationships</w:t>
            </w:r>
          </w:p>
        </w:tc>
        <w:tc>
          <w:tcPr>
            <w:tcW w:w="4343" w:type="dxa"/>
            <w:tcBorders>
              <w:top w:val="single" w:sz="4" w:space="0" w:color="808285"/>
              <w:left w:val="nil"/>
              <w:bottom w:val="single" w:sz="4" w:space="0" w:color="808285"/>
              <w:right w:val="single" w:sz="4" w:space="0" w:color="808285"/>
            </w:tcBorders>
            <w:vAlign w:val="center"/>
          </w:tcPr>
          <w:p w14:paraId="0FA4C104"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63709479"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532295C0"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70D7D51E" w14:textId="77777777" w:rsidR="00520666" w:rsidRDefault="00520666" w:rsidP="00693B89">
            <w:pPr>
              <w:spacing w:before="60" w:after="60" w:line="240" w:lineRule="auto"/>
              <w:rPr>
                <w:rFonts w:ascii="Fira Sans Light" w:hAnsi="Fira Sans Light"/>
                <w:sz w:val="20"/>
                <w:szCs w:val="20"/>
              </w:rPr>
            </w:pPr>
            <w:r>
              <w:rPr>
                <w:rFonts w:ascii="Fira Sans" w:hAnsi="Fira Sans"/>
                <w:sz w:val="20"/>
                <w:szCs w:val="20"/>
              </w:rPr>
              <w:t>Champions team culture and purposeful development</w:t>
            </w:r>
          </w:p>
        </w:tc>
        <w:tc>
          <w:tcPr>
            <w:tcW w:w="4343" w:type="dxa"/>
            <w:tcBorders>
              <w:top w:val="single" w:sz="4" w:space="0" w:color="808285"/>
              <w:left w:val="nil"/>
              <w:bottom w:val="single" w:sz="4" w:space="0" w:color="808285"/>
              <w:right w:val="single" w:sz="4" w:space="0" w:color="808285"/>
            </w:tcBorders>
            <w:vAlign w:val="center"/>
          </w:tcPr>
          <w:p w14:paraId="2317CF18" w14:textId="77777777" w:rsidR="00520666" w:rsidRPr="002A3314" w:rsidRDefault="00520666" w:rsidP="00693B89">
            <w:pPr>
              <w:spacing w:before="60" w:after="60" w:line="240" w:lineRule="auto"/>
              <w:rPr>
                <w:rFonts w:ascii="Fira Sans Light" w:hAnsi="Fira Sans Light"/>
                <w:b/>
                <w:bCs/>
                <w:sz w:val="20"/>
                <w:szCs w:val="20"/>
              </w:rPr>
            </w:pPr>
          </w:p>
        </w:tc>
      </w:tr>
      <w:tr w:rsidR="00520666" w14:paraId="1C0B1130" w14:textId="77777777" w:rsidTr="00693B89">
        <w:trPr>
          <w:trHeight w:val="567"/>
        </w:trPr>
        <w:tc>
          <w:tcPr>
            <w:tcW w:w="1276" w:type="dxa"/>
            <w:tcBorders>
              <w:top w:val="single" w:sz="4" w:space="0" w:color="808285"/>
              <w:left w:val="single" w:sz="4" w:space="0" w:color="808285"/>
              <w:bottom w:val="single" w:sz="4" w:space="0" w:color="808285"/>
              <w:right w:val="nil"/>
            </w:tcBorders>
            <w:vAlign w:val="center"/>
          </w:tcPr>
          <w:p w14:paraId="70FCCE1B" w14:textId="77777777" w:rsidR="00520666" w:rsidRPr="00E4124D" w:rsidRDefault="00520666" w:rsidP="00693B89">
            <w:pPr>
              <w:spacing w:before="60" w:after="60" w:line="240" w:lineRule="auto"/>
              <w:rPr>
                <w:rFonts w:ascii="Fira Sans" w:hAnsi="Fira Sans"/>
                <w:sz w:val="20"/>
                <w:szCs w:val="20"/>
              </w:rPr>
            </w:pPr>
          </w:p>
        </w:tc>
        <w:tc>
          <w:tcPr>
            <w:tcW w:w="3260" w:type="dxa"/>
            <w:tcBorders>
              <w:top w:val="single" w:sz="4" w:space="0" w:color="808285"/>
              <w:left w:val="nil"/>
              <w:bottom w:val="single" w:sz="4" w:space="0" w:color="808285"/>
              <w:right w:val="nil"/>
            </w:tcBorders>
            <w:vAlign w:val="center"/>
          </w:tcPr>
          <w:p w14:paraId="2D7BCE15" w14:textId="77777777" w:rsidR="00520666" w:rsidRDefault="00520666" w:rsidP="00693B89">
            <w:pPr>
              <w:spacing w:before="60" w:after="60" w:line="240" w:lineRule="auto"/>
              <w:rPr>
                <w:rFonts w:ascii="Fira Sans Light" w:hAnsi="Fira Sans Light"/>
                <w:sz w:val="20"/>
                <w:szCs w:val="20"/>
              </w:rPr>
            </w:pPr>
            <w:r>
              <w:rPr>
                <w:rFonts w:ascii="Fira Sans" w:hAnsi="Fira Sans"/>
                <w:sz w:val="20"/>
                <w:szCs w:val="20"/>
                <w:lang w:eastAsia="en-GB"/>
              </w:rPr>
              <w:t>Plans effectively and delivers innovatively against business objectives</w:t>
            </w:r>
          </w:p>
        </w:tc>
        <w:tc>
          <w:tcPr>
            <w:tcW w:w="4343" w:type="dxa"/>
            <w:tcBorders>
              <w:top w:val="single" w:sz="4" w:space="0" w:color="808285"/>
              <w:left w:val="nil"/>
              <w:bottom w:val="single" w:sz="4" w:space="0" w:color="808285"/>
              <w:right w:val="single" w:sz="4" w:space="0" w:color="808285"/>
            </w:tcBorders>
            <w:vAlign w:val="center"/>
          </w:tcPr>
          <w:p w14:paraId="019DC13E" w14:textId="77777777" w:rsidR="00520666" w:rsidRPr="002A3314" w:rsidRDefault="00520666" w:rsidP="00693B89">
            <w:pPr>
              <w:spacing w:before="60" w:after="60" w:line="240" w:lineRule="auto"/>
              <w:rPr>
                <w:rFonts w:ascii="Fira Sans Light" w:hAnsi="Fira Sans Light"/>
                <w:b/>
                <w:bCs/>
                <w:sz w:val="20"/>
                <w:szCs w:val="20"/>
              </w:rPr>
            </w:pPr>
          </w:p>
        </w:tc>
      </w:tr>
    </w:tbl>
    <w:p w14:paraId="6F9F119D" w14:textId="77777777" w:rsidR="00520666" w:rsidRDefault="00520666" w:rsidP="00520666">
      <w:pPr>
        <w:spacing w:after="0" w:line="240" w:lineRule="auto"/>
        <w:rPr>
          <w:rFonts w:ascii="Fira Sans Light" w:hAnsi="Fira Sans Light"/>
          <w:sz w:val="20"/>
          <w:szCs w:val="20"/>
        </w:rPr>
      </w:pPr>
    </w:p>
    <w:p w14:paraId="44739BB3" w14:textId="77777777" w:rsidR="00520666" w:rsidRDefault="00520666" w:rsidP="00520666">
      <w:pPr>
        <w:spacing w:after="0" w:line="240" w:lineRule="auto"/>
        <w:rPr>
          <w:rFonts w:ascii="Fira Sans Light" w:hAnsi="Fira Sans Light"/>
          <w:sz w:val="20"/>
          <w:szCs w:val="20"/>
        </w:rPr>
      </w:pPr>
    </w:p>
    <w:p w14:paraId="2228F43A" w14:textId="77777777" w:rsidR="00520666" w:rsidRDefault="00520666" w:rsidP="00520666">
      <w:pPr>
        <w:spacing w:after="0" w:line="240" w:lineRule="auto"/>
        <w:rPr>
          <w:rFonts w:ascii="Fira Sans Light" w:hAnsi="Fira Sans Light"/>
          <w:sz w:val="20"/>
          <w:szCs w:val="20"/>
        </w:rPr>
      </w:pPr>
    </w:p>
    <w:p w14:paraId="182E1284" w14:textId="77777777" w:rsidR="00520666" w:rsidRDefault="00520666" w:rsidP="00520666">
      <w:pPr>
        <w:spacing w:after="0" w:line="240" w:lineRule="auto"/>
        <w:rPr>
          <w:rFonts w:ascii="Fira Sans Light" w:hAnsi="Fira Sans Light"/>
          <w:sz w:val="20"/>
          <w:szCs w:val="20"/>
        </w:rPr>
      </w:pPr>
    </w:p>
    <w:p w14:paraId="3A890355" w14:textId="77777777" w:rsidR="00520666" w:rsidRDefault="00520666" w:rsidP="00520666">
      <w:pPr>
        <w:spacing w:after="0" w:line="240" w:lineRule="auto"/>
        <w:rPr>
          <w:rFonts w:ascii="Fira Sans" w:hAnsi="Fira Sans"/>
          <w:bCs/>
          <w:color w:val="1DBAA8"/>
          <w:sz w:val="28"/>
          <w:szCs w:val="28"/>
        </w:rPr>
      </w:pPr>
      <w:r>
        <w:rPr>
          <w:rFonts w:ascii="Fira Sans" w:hAnsi="Fira Sans"/>
          <w:bCs/>
          <w:color w:val="1DBAA8"/>
          <w:sz w:val="28"/>
          <w:szCs w:val="28"/>
        </w:rPr>
        <w:br w:type="page"/>
      </w:r>
    </w:p>
    <w:p w14:paraId="3551A241" w14:textId="77777777" w:rsidR="00520666" w:rsidRPr="005A47B6" w:rsidRDefault="00520666" w:rsidP="00520666">
      <w:pPr>
        <w:pStyle w:val="NoSpacing"/>
        <w:spacing w:after="120"/>
        <w:rPr>
          <w:rFonts w:ascii="Fira Sans" w:hAnsi="Fira Sans"/>
          <w:bCs/>
          <w:color w:val="1DBAA8"/>
          <w:sz w:val="28"/>
          <w:szCs w:val="28"/>
        </w:rPr>
      </w:pPr>
      <w:r>
        <w:rPr>
          <w:rFonts w:ascii="Fira Sans" w:hAnsi="Fira Sans"/>
          <w:bCs/>
          <w:color w:val="1DBAA8"/>
          <w:sz w:val="28"/>
          <w:szCs w:val="28"/>
        </w:rPr>
        <w:lastRenderedPageBreak/>
        <w:t>Values</w:t>
      </w:r>
    </w:p>
    <w:p w14:paraId="17CA714E" w14:textId="77777777" w:rsidR="00520666" w:rsidRDefault="00520666" w:rsidP="00520666">
      <w:pPr>
        <w:spacing w:after="0" w:line="240" w:lineRule="auto"/>
        <w:rPr>
          <w:rFonts w:ascii="Fira Sans Light" w:hAnsi="Fira Sans Light"/>
          <w:sz w:val="20"/>
          <w:szCs w:val="20"/>
        </w:rPr>
      </w:pPr>
    </w:p>
    <w:tbl>
      <w:tblPr>
        <w:tblStyle w:val="TableGrid"/>
        <w:tblW w:w="0" w:type="auto"/>
        <w:tblInd w:w="137" w:type="dxa"/>
        <w:tblLayout w:type="fixed"/>
        <w:tblLook w:val="04A0" w:firstRow="1" w:lastRow="0" w:firstColumn="1" w:lastColumn="0" w:noHBand="0" w:noVBand="1"/>
      </w:tblPr>
      <w:tblGrid>
        <w:gridCol w:w="1276"/>
        <w:gridCol w:w="1276"/>
        <w:gridCol w:w="4584"/>
        <w:gridCol w:w="582"/>
        <w:gridCol w:w="579"/>
        <w:gridCol w:w="582"/>
      </w:tblGrid>
      <w:tr w:rsidR="00520666" w:rsidRPr="00DF59F8" w14:paraId="61C77275" w14:textId="77777777" w:rsidTr="00693B89">
        <w:trPr>
          <w:trHeight w:val="301"/>
          <w:tblHeader/>
        </w:trPr>
        <w:tc>
          <w:tcPr>
            <w:tcW w:w="7136" w:type="dxa"/>
            <w:gridSpan w:val="3"/>
            <w:vMerge w:val="restart"/>
            <w:tcBorders>
              <w:top w:val="single" w:sz="4" w:space="0" w:color="808285"/>
              <w:left w:val="single" w:sz="4" w:space="0" w:color="808285"/>
              <w:bottom w:val="single" w:sz="4" w:space="0" w:color="808285"/>
              <w:right w:val="single" w:sz="4" w:space="0" w:color="808285"/>
            </w:tcBorders>
            <w:shd w:val="clear" w:color="auto" w:fill="C2188D"/>
            <w:vAlign w:val="center"/>
          </w:tcPr>
          <w:p w14:paraId="4C698112" w14:textId="77777777" w:rsidR="00520666" w:rsidRPr="0044148D" w:rsidRDefault="00520666" w:rsidP="00693B89">
            <w:pPr>
              <w:spacing w:after="0" w:line="240" w:lineRule="auto"/>
              <w:rPr>
                <w:rFonts w:ascii="Fira Sans" w:hAnsi="Fira Sans"/>
                <w:b/>
                <w:bCs/>
                <w:color w:val="FFFFFF" w:themeColor="background1"/>
                <w:sz w:val="20"/>
                <w:szCs w:val="20"/>
              </w:rPr>
            </w:pPr>
            <w:r>
              <w:rPr>
                <w:rFonts w:ascii="Fira Sans" w:hAnsi="Fira Sans"/>
                <w:b/>
                <w:bCs/>
                <w:color w:val="FFFFFF" w:themeColor="background1"/>
                <w:sz w:val="20"/>
                <w:szCs w:val="20"/>
              </w:rPr>
              <w:t>Organisation Values</w:t>
            </w:r>
          </w:p>
        </w:tc>
        <w:tc>
          <w:tcPr>
            <w:tcW w:w="1743"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0689712D"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Measurement</w:t>
            </w:r>
          </w:p>
        </w:tc>
      </w:tr>
      <w:tr w:rsidR="00520666" w:rsidRPr="00DF59F8" w14:paraId="00B032C9" w14:textId="77777777" w:rsidTr="00693B89">
        <w:trPr>
          <w:trHeight w:val="301"/>
          <w:tblHeader/>
        </w:trPr>
        <w:tc>
          <w:tcPr>
            <w:tcW w:w="7136" w:type="dxa"/>
            <w:gridSpan w:val="3"/>
            <w:vMerge/>
            <w:tcBorders>
              <w:top w:val="single" w:sz="4" w:space="0" w:color="808285"/>
              <w:left w:val="single" w:sz="4" w:space="0" w:color="808285"/>
              <w:bottom w:val="single" w:sz="4" w:space="0" w:color="808285"/>
              <w:right w:val="single" w:sz="4" w:space="0" w:color="808285"/>
            </w:tcBorders>
            <w:shd w:val="clear" w:color="auto" w:fill="C2188D"/>
          </w:tcPr>
          <w:p w14:paraId="3B7EEBAA" w14:textId="77777777" w:rsidR="00520666" w:rsidRDefault="00520666" w:rsidP="00693B89">
            <w:pPr>
              <w:spacing w:after="0" w:line="240" w:lineRule="auto"/>
              <w:rPr>
                <w:rFonts w:ascii="Fira Sans Light" w:hAnsi="Fira Sans Light"/>
                <w:sz w:val="20"/>
                <w:szCs w:val="20"/>
              </w:rPr>
            </w:pP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0F23A796"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APP</w:t>
            </w:r>
          </w:p>
        </w:tc>
        <w:tc>
          <w:tcPr>
            <w:tcW w:w="579"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65E0DC43"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INT</w:t>
            </w: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7E6EEE12"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AST</w:t>
            </w:r>
          </w:p>
        </w:tc>
      </w:tr>
      <w:tr w:rsidR="00520666" w14:paraId="1DD287D6" w14:textId="77777777" w:rsidTr="00693B89">
        <w:trPr>
          <w:trHeight w:val="1020"/>
        </w:trPr>
        <w:tc>
          <w:tcPr>
            <w:tcW w:w="1276" w:type="dxa"/>
            <w:tcBorders>
              <w:top w:val="single" w:sz="4" w:space="0" w:color="808285"/>
              <w:left w:val="single" w:sz="4" w:space="0" w:color="808285"/>
              <w:bottom w:val="single" w:sz="4" w:space="0" w:color="808285"/>
              <w:right w:val="nil"/>
            </w:tcBorders>
            <w:vAlign w:val="center"/>
          </w:tcPr>
          <w:p w14:paraId="02990172"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42D91D46" w14:textId="77777777" w:rsidR="00520666" w:rsidRDefault="00520666" w:rsidP="00693B89">
            <w:pPr>
              <w:spacing w:before="60" w:after="60" w:line="240" w:lineRule="auto"/>
              <w:rPr>
                <w:rFonts w:ascii="Fira Sans Light" w:hAnsi="Fira Sans Light"/>
                <w:sz w:val="20"/>
                <w:szCs w:val="20"/>
              </w:rPr>
            </w:pPr>
            <w:r>
              <w:rPr>
                <w:rFonts w:ascii="Fira Sans" w:hAnsi="Fira Sans"/>
                <w:sz w:val="20"/>
                <w:szCs w:val="20"/>
              </w:rPr>
              <w:t>Nurture</w:t>
            </w:r>
          </w:p>
        </w:tc>
        <w:tc>
          <w:tcPr>
            <w:tcW w:w="4584" w:type="dxa"/>
            <w:tcBorders>
              <w:top w:val="single" w:sz="4" w:space="0" w:color="808285"/>
              <w:left w:val="nil"/>
              <w:bottom w:val="single" w:sz="4" w:space="0" w:color="808285"/>
              <w:right w:val="single" w:sz="4" w:space="0" w:color="808285"/>
            </w:tcBorders>
          </w:tcPr>
          <w:p w14:paraId="1E44E7E0" w14:textId="77777777" w:rsidR="00520666" w:rsidRDefault="00520666" w:rsidP="00693B89">
            <w:pPr>
              <w:spacing w:before="60" w:after="60" w:line="240" w:lineRule="auto"/>
              <w:rPr>
                <w:rFonts w:ascii="Fira Sans Light" w:hAnsi="Fira Sans Light"/>
                <w:sz w:val="20"/>
                <w:szCs w:val="20"/>
              </w:rPr>
            </w:pPr>
            <w:r w:rsidRPr="00ED4114">
              <w:rPr>
                <w:rFonts w:ascii="Fira Sans Light" w:hAnsi="Fira Sans Light"/>
                <w:sz w:val="20"/>
                <w:szCs w:val="20"/>
              </w:rPr>
              <w:t>To support</w:t>
            </w:r>
            <w:r>
              <w:rPr>
                <w:rFonts w:ascii="Fira Sans Light" w:hAnsi="Fira Sans Light"/>
                <w:sz w:val="20"/>
                <w:szCs w:val="20"/>
              </w:rPr>
              <w:t>,</w:t>
            </w:r>
            <w:r w:rsidRPr="00ED4114">
              <w:rPr>
                <w:rFonts w:ascii="Fira Sans Light" w:hAnsi="Fira Sans Light"/>
                <w:sz w:val="20"/>
                <w:szCs w:val="20"/>
              </w:rPr>
              <w:t xml:space="preserve"> cherish and encourage the individual based on their own opportunities now and into the future</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548034A5"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9" w:type="dxa"/>
            <w:tcBorders>
              <w:top w:val="single" w:sz="4" w:space="0" w:color="808285"/>
              <w:left w:val="single" w:sz="4" w:space="0" w:color="808285"/>
              <w:bottom w:val="single" w:sz="4" w:space="0" w:color="808285"/>
              <w:right w:val="single" w:sz="4" w:space="0" w:color="808285"/>
            </w:tcBorders>
          </w:tcPr>
          <w:p w14:paraId="55708797"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590E8A0A"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520666" w14:paraId="3EEBF984" w14:textId="77777777" w:rsidTr="00693B89">
        <w:trPr>
          <w:trHeight w:val="1020"/>
        </w:trPr>
        <w:tc>
          <w:tcPr>
            <w:tcW w:w="1276" w:type="dxa"/>
            <w:tcBorders>
              <w:top w:val="single" w:sz="4" w:space="0" w:color="808285"/>
              <w:left w:val="single" w:sz="4" w:space="0" w:color="808285"/>
              <w:bottom w:val="single" w:sz="4" w:space="0" w:color="808285"/>
              <w:right w:val="nil"/>
            </w:tcBorders>
            <w:vAlign w:val="center"/>
          </w:tcPr>
          <w:p w14:paraId="30B1ED4B"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34E913D7" w14:textId="77777777" w:rsidR="00520666" w:rsidRDefault="00520666" w:rsidP="00693B89">
            <w:pPr>
              <w:spacing w:before="60" w:after="60" w:line="240" w:lineRule="auto"/>
              <w:rPr>
                <w:rFonts w:ascii="Fira Sans Light" w:hAnsi="Fira Sans Light"/>
                <w:sz w:val="20"/>
                <w:szCs w:val="20"/>
              </w:rPr>
            </w:pPr>
            <w:r>
              <w:rPr>
                <w:rFonts w:ascii="Fira Sans" w:hAnsi="Fira Sans"/>
                <w:sz w:val="20"/>
                <w:szCs w:val="20"/>
              </w:rPr>
              <w:t>Flourish</w:t>
            </w:r>
          </w:p>
        </w:tc>
        <w:tc>
          <w:tcPr>
            <w:tcW w:w="4584" w:type="dxa"/>
            <w:tcBorders>
              <w:top w:val="single" w:sz="4" w:space="0" w:color="808285"/>
              <w:left w:val="nil"/>
              <w:bottom w:val="single" w:sz="4" w:space="0" w:color="808285"/>
              <w:right w:val="single" w:sz="4" w:space="0" w:color="808285"/>
            </w:tcBorders>
          </w:tcPr>
          <w:p w14:paraId="6CAADE6B" w14:textId="77777777" w:rsidR="00520666" w:rsidRDefault="00520666" w:rsidP="00693B89">
            <w:pPr>
              <w:spacing w:before="60" w:after="60" w:line="240" w:lineRule="auto"/>
              <w:rPr>
                <w:rFonts w:ascii="Fira Sans Light" w:hAnsi="Fira Sans Light"/>
                <w:sz w:val="20"/>
                <w:szCs w:val="20"/>
              </w:rPr>
            </w:pPr>
            <w:r w:rsidRPr="00E042D4">
              <w:rPr>
                <w:rFonts w:ascii="Fira Sans Light" w:hAnsi="Fira Sans Light"/>
                <w:sz w:val="20"/>
                <w:szCs w:val="20"/>
              </w:rPr>
              <w:t xml:space="preserve">To provide the right environment and encouragement for </w:t>
            </w:r>
            <w:proofErr w:type="gramStart"/>
            <w:r w:rsidRPr="00E042D4">
              <w:rPr>
                <w:rFonts w:ascii="Fira Sans Light" w:hAnsi="Fira Sans Light"/>
                <w:sz w:val="20"/>
                <w:szCs w:val="20"/>
              </w:rPr>
              <w:t>each individual</w:t>
            </w:r>
            <w:proofErr w:type="gramEnd"/>
            <w:r w:rsidRPr="00E042D4">
              <w:rPr>
                <w:rFonts w:ascii="Fira Sans Light" w:hAnsi="Fira Sans Light"/>
                <w:sz w:val="20"/>
                <w:szCs w:val="20"/>
              </w:rPr>
              <w:t xml:space="preserve"> to make their own unique achievements</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72239B5D"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9" w:type="dxa"/>
            <w:tcBorders>
              <w:top w:val="single" w:sz="4" w:space="0" w:color="808285"/>
              <w:left w:val="single" w:sz="4" w:space="0" w:color="808285"/>
              <w:bottom w:val="single" w:sz="4" w:space="0" w:color="808285"/>
              <w:right w:val="single" w:sz="4" w:space="0" w:color="808285"/>
            </w:tcBorders>
          </w:tcPr>
          <w:p w14:paraId="5B0C3F96"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FF0409E"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520666" w14:paraId="6AC4D53E" w14:textId="77777777" w:rsidTr="00693B89">
        <w:trPr>
          <w:trHeight w:val="1020"/>
        </w:trPr>
        <w:tc>
          <w:tcPr>
            <w:tcW w:w="1276" w:type="dxa"/>
            <w:tcBorders>
              <w:top w:val="single" w:sz="4" w:space="0" w:color="808285"/>
              <w:left w:val="single" w:sz="4" w:space="0" w:color="808285"/>
              <w:bottom w:val="single" w:sz="4" w:space="0" w:color="808285"/>
              <w:right w:val="nil"/>
            </w:tcBorders>
            <w:vAlign w:val="center"/>
          </w:tcPr>
          <w:p w14:paraId="7DD00A33"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31245125" w14:textId="77777777" w:rsidR="00520666" w:rsidRDefault="00520666" w:rsidP="00693B89">
            <w:pPr>
              <w:spacing w:before="60" w:after="60" w:line="240" w:lineRule="auto"/>
              <w:rPr>
                <w:rFonts w:ascii="Fira Sans Light" w:hAnsi="Fira Sans Light"/>
                <w:sz w:val="20"/>
                <w:szCs w:val="20"/>
              </w:rPr>
            </w:pPr>
            <w:r>
              <w:rPr>
                <w:rFonts w:ascii="Fira Sans" w:hAnsi="Fira Sans"/>
                <w:sz w:val="20"/>
                <w:szCs w:val="20"/>
              </w:rPr>
              <w:t>Grow</w:t>
            </w:r>
          </w:p>
        </w:tc>
        <w:tc>
          <w:tcPr>
            <w:tcW w:w="4584" w:type="dxa"/>
            <w:tcBorders>
              <w:top w:val="single" w:sz="4" w:space="0" w:color="808285"/>
              <w:left w:val="nil"/>
              <w:bottom w:val="single" w:sz="4" w:space="0" w:color="808285"/>
              <w:right w:val="single" w:sz="4" w:space="0" w:color="808285"/>
            </w:tcBorders>
          </w:tcPr>
          <w:p w14:paraId="5949D3C7" w14:textId="77777777" w:rsidR="00520666" w:rsidRDefault="00520666" w:rsidP="00693B89">
            <w:pPr>
              <w:spacing w:before="60" w:after="60" w:line="240" w:lineRule="auto"/>
              <w:rPr>
                <w:rFonts w:ascii="Fira Sans Light" w:hAnsi="Fira Sans Light"/>
                <w:sz w:val="20"/>
                <w:szCs w:val="20"/>
              </w:rPr>
            </w:pPr>
            <w:r w:rsidRPr="00E042D4">
              <w:rPr>
                <w:rFonts w:ascii="Fira Sans Light" w:hAnsi="Fira Sans Light"/>
                <w:sz w:val="20"/>
                <w:szCs w:val="20"/>
              </w:rPr>
              <w:t>To foster, cultivate and develop positive relationships and progression</w:t>
            </w:r>
            <w:r>
              <w:rPr>
                <w:rFonts w:ascii="Fira Sans Light" w:hAnsi="Fira Sans Light"/>
                <w:sz w:val="20"/>
                <w:szCs w:val="20"/>
              </w:rPr>
              <w:t>.</w:t>
            </w:r>
          </w:p>
        </w:tc>
        <w:tc>
          <w:tcPr>
            <w:tcW w:w="582" w:type="dxa"/>
            <w:tcBorders>
              <w:top w:val="single" w:sz="4" w:space="0" w:color="808285"/>
              <w:left w:val="single" w:sz="4" w:space="0" w:color="808285"/>
              <w:bottom w:val="single" w:sz="4" w:space="0" w:color="808285"/>
              <w:right w:val="single" w:sz="4" w:space="0" w:color="808285"/>
            </w:tcBorders>
          </w:tcPr>
          <w:p w14:paraId="004E633F"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9" w:type="dxa"/>
            <w:tcBorders>
              <w:top w:val="single" w:sz="4" w:space="0" w:color="808285"/>
              <w:left w:val="single" w:sz="4" w:space="0" w:color="808285"/>
              <w:bottom w:val="single" w:sz="4" w:space="0" w:color="808285"/>
              <w:right w:val="single" w:sz="4" w:space="0" w:color="808285"/>
            </w:tcBorders>
          </w:tcPr>
          <w:p w14:paraId="5A421538"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3434DB10"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bl>
    <w:p w14:paraId="1C35A2F6" w14:textId="77777777" w:rsidR="00520666" w:rsidRDefault="00520666" w:rsidP="00520666">
      <w:pPr>
        <w:spacing w:after="0" w:line="240" w:lineRule="auto"/>
        <w:rPr>
          <w:rFonts w:ascii="Fira Sans Light" w:hAnsi="Fira Sans Light"/>
          <w:sz w:val="20"/>
          <w:szCs w:val="20"/>
        </w:rPr>
      </w:pPr>
    </w:p>
    <w:p w14:paraId="50B97F86" w14:textId="77777777" w:rsidR="00520666" w:rsidRDefault="00520666" w:rsidP="00520666">
      <w:pPr>
        <w:spacing w:after="0" w:line="240" w:lineRule="auto"/>
        <w:rPr>
          <w:rFonts w:ascii="Fira Sans Light" w:hAnsi="Fira Sans Light"/>
          <w:sz w:val="20"/>
          <w:szCs w:val="20"/>
        </w:rPr>
      </w:pPr>
    </w:p>
    <w:tbl>
      <w:tblPr>
        <w:tblStyle w:val="TableGrid"/>
        <w:tblW w:w="0" w:type="auto"/>
        <w:tblInd w:w="137" w:type="dxa"/>
        <w:tblLayout w:type="fixed"/>
        <w:tblLook w:val="04A0" w:firstRow="1" w:lastRow="0" w:firstColumn="1" w:lastColumn="0" w:noHBand="0" w:noVBand="1"/>
      </w:tblPr>
      <w:tblGrid>
        <w:gridCol w:w="1276"/>
        <w:gridCol w:w="1276"/>
        <w:gridCol w:w="4604"/>
        <w:gridCol w:w="578"/>
        <w:gridCol w:w="569"/>
        <w:gridCol w:w="576"/>
      </w:tblGrid>
      <w:tr w:rsidR="00520666" w:rsidRPr="00DF59F8" w14:paraId="039389DD" w14:textId="77777777" w:rsidTr="00693B89">
        <w:trPr>
          <w:trHeight w:val="301"/>
          <w:tblHeader/>
        </w:trPr>
        <w:tc>
          <w:tcPr>
            <w:tcW w:w="7156" w:type="dxa"/>
            <w:gridSpan w:val="3"/>
            <w:vMerge w:val="restart"/>
            <w:tcBorders>
              <w:top w:val="single" w:sz="4" w:space="0" w:color="808285"/>
              <w:left w:val="single" w:sz="4" w:space="0" w:color="808285"/>
              <w:bottom w:val="single" w:sz="4" w:space="0" w:color="808285"/>
              <w:right w:val="single" w:sz="4" w:space="0" w:color="808285"/>
            </w:tcBorders>
            <w:shd w:val="clear" w:color="auto" w:fill="C2188D"/>
            <w:vAlign w:val="center"/>
          </w:tcPr>
          <w:p w14:paraId="775E0E72" w14:textId="77777777" w:rsidR="00520666" w:rsidRPr="0044148D" w:rsidRDefault="00520666" w:rsidP="00693B89">
            <w:pPr>
              <w:spacing w:after="0" w:line="240" w:lineRule="auto"/>
              <w:rPr>
                <w:rFonts w:ascii="Fira Sans" w:hAnsi="Fira Sans"/>
                <w:b/>
                <w:bCs/>
                <w:color w:val="FFFFFF" w:themeColor="background1"/>
                <w:sz w:val="20"/>
                <w:szCs w:val="20"/>
              </w:rPr>
            </w:pPr>
            <w:r>
              <w:rPr>
                <w:rFonts w:ascii="Fira Sans" w:hAnsi="Fira Sans"/>
                <w:b/>
                <w:bCs/>
                <w:color w:val="FFFFFF" w:themeColor="background1"/>
                <w:sz w:val="20"/>
                <w:szCs w:val="20"/>
              </w:rPr>
              <w:t>Team</w:t>
            </w:r>
            <w:r w:rsidRPr="0044148D">
              <w:rPr>
                <w:rFonts w:ascii="Fira Sans" w:hAnsi="Fira Sans"/>
                <w:b/>
                <w:bCs/>
                <w:color w:val="FFFFFF" w:themeColor="background1"/>
                <w:sz w:val="20"/>
                <w:szCs w:val="20"/>
              </w:rPr>
              <w:t xml:space="preserve"> </w:t>
            </w:r>
            <w:r>
              <w:rPr>
                <w:rFonts w:ascii="Fira Sans" w:hAnsi="Fira Sans"/>
                <w:b/>
                <w:bCs/>
                <w:color w:val="FFFFFF" w:themeColor="background1"/>
                <w:sz w:val="20"/>
                <w:szCs w:val="20"/>
              </w:rPr>
              <w:t>Charter</w:t>
            </w:r>
          </w:p>
        </w:tc>
        <w:tc>
          <w:tcPr>
            <w:tcW w:w="1723"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6E5D124A"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Measurement</w:t>
            </w:r>
          </w:p>
        </w:tc>
      </w:tr>
      <w:tr w:rsidR="00520666" w:rsidRPr="00DF59F8" w14:paraId="051410E6" w14:textId="77777777" w:rsidTr="00693B89">
        <w:trPr>
          <w:trHeight w:val="301"/>
          <w:tblHeader/>
        </w:trPr>
        <w:tc>
          <w:tcPr>
            <w:tcW w:w="7156" w:type="dxa"/>
            <w:gridSpan w:val="3"/>
            <w:vMerge/>
            <w:tcBorders>
              <w:top w:val="single" w:sz="4" w:space="0" w:color="808285"/>
              <w:left w:val="single" w:sz="4" w:space="0" w:color="808285"/>
              <w:bottom w:val="single" w:sz="4" w:space="0" w:color="808285"/>
              <w:right w:val="single" w:sz="4" w:space="0" w:color="808285"/>
            </w:tcBorders>
            <w:shd w:val="clear" w:color="auto" w:fill="C2188D"/>
          </w:tcPr>
          <w:p w14:paraId="4E1C82D4" w14:textId="77777777" w:rsidR="00520666" w:rsidRDefault="00520666" w:rsidP="00693B89">
            <w:pPr>
              <w:spacing w:after="0" w:line="240" w:lineRule="auto"/>
              <w:rPr>
                <w:rFonts w:ascii="Fira Sans Light" w:hAnsi="Fira Sans Light"/>
                <w:sz w:val="20"/>
                <w:szCs w:val="20"/>
              </w:rPr>
            </w:pPr>
          </w:p>
        </w:tc>
        <w:tc>
          <w:tcPr>
            <w:tcW w:w="578"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36D3EAEA"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APP</w:t>
            </w:r>
          </w:p>
        </w:tc>
        <w:tc>
          <w:tcPr>
            <w:tcW w:w="569"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7AE7DC0F"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INT</w:t>
            </w:r>
          </w:p>
        </w:tc>
        <w:tc>
          <w:tcPr>
            <w:tcW w:w="576"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2BF22F79" w14:textId="77777777" w:rsidR="00520666" w:rsidRPr="00CA1A9D" w:rsidRDefault="00520666" w:rsidP="00693B89">
            <w:pPr>
              <w:spacing w:after="0" w:line="240" w:lineRule="auto"/>
              <w:jc w:val="center"/>
              <w:rPr>
                <w:rFonts w:ascii="Fira Sans Light" w:hAnsi="Fira Sans Light"/>
                <w:b/>
                <w:bCs/>
                <w:color w:val="FFFFFF" w:themeColor="background1"/>
                <w:sz w:val="20"/>
                <w:szCs w:val="20"/>
              </w:rPr>
            </w:pPr>
            <w:r w:rsidRPr="00CA1A9D">
              <w:rPr>
                <w:rFonts w:ascii="Fira Sans Light" w:hAnsi="Fira Sans Light"/>
                <w:b/>
                <w:bCs/>
                <w:color w:val="FFFFFF" w:themeColor="background1"/>
                <w:sz w:val="20"/>
                <w:szCs w:val="20"/>
              </w:rPr>
              <w:t>AST</w:t>
            </w:r>
          </w:p>
        </w:tc>
      </w:tr>
      <w:tr w:rsidR="00520666" w14:paraId="4380F94D" w14:textId="77777777" w:rsidTr="00693B89">
        <w:trPr>
          <w:trHeight w:val="1020"/>
        </w:trPr>
        <w:tc>
          <w:tcPr>
            <w:tcW w:w="1276" w:type="dxa"/>
            <w:tcBorders>
              <w:top w:val="single" w:sz="4" w:space="0" w:color="808285"/>
              <w:left w:val="single" w:sz="4" w:space="0" w:color="808285"/>
              <w:bottom w:val="single" w:sz="4" w:space="0" w:color="808285"/>
              <w:right w:val="nil"/>
            </w:tcBorders>
          </w:tcPr>
          <w:p w14:paraId="6DD8F628"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37685BFC" w14:textId="77777777" w:rsidR="00520666" w:rsidRPr="00E4124D" w:rsidRDefault="00520666" w:rsidP="00693B89">
            <w:pPr>
              <w:spacing w:before="60" w:after="60" w:line="240" w:lineRule="auto"/>
              <w:rPr>
                <w:rFonts w:ascii="Fira Sans" w:hAnsi="Fira Sans"/>
                <w:sz w:val="20"/>
                <w:szCs w:val="20"/>
              </w:rPr>
            </w:pPr>
            <w:r w:rsidRPr="00E4124D">
              <w:rPr>
                <w:rFonts w:ascii="Fira Sans" w:hAnsi="Fira Sans"/>
                <w:sz w:val="20"/>
                <w:szCs w:val="20"/>
              </w:rPr>
              <w:t>Honesty</w:t>
            </w:r>
          </w:p>
        </w:tc>
        <w:tc>
          <w:tcPr>
            <w:tcW w:w="4604" w:type="dxa"/>
            <w:tcBorders>
              <w:top w:val="single" w:sz="4" w:space="0" w:color="808285"/>
              <w:left w:val="nil"/>
              <w:bottom w:val="single" w:sz="4" w:space="0" w:color="808285"/>
              <w:right w:val="single" w:sz="4" w:space="0" w:color="808285"/>
            </w:tcBorders>
          </w:tcPr>
          <w:p w14:paraId="399DAB56" w14:textId="77777777" w:rsidR="00520666" w:rsidRDefault="00520666" w:rsidP="00693B89">
            <w:pPr>
              <w:spacing w:before="60" w:after="60" w:line="240" w:lineRule="auto"/>
              <w:rPr>
                <w:rFonts w:ascii="Fira Sans Light" w:hAnsi="Fira Sans Light"/>
                <w:sz w:val="20"/>
                <w:szCs w:val="20"/>
              </w:rPr>
            </w:pPr>
            <w:r w:rsidRPr="009C3070">
              <w:rPr>
                <w:rFonts w:ascii="Fira Sans Light" w:hAnsi="Fira Sans Light"/>
                <w:sz w:val="20"/>
                <w:szCs w:val="20"/>
              </w:rPr>
              <w:t>Mutual honesty is the cornerstone of any relationship we build with the people we work with</w:t>
            </w:r>
            <w:r>
              <w:rPr>
                <w:rFonts w:ascii="Fira Sans Light" w:hAnsi="Fira Sans Light"/>
                <w:sz w:val="20"/>
                <w:szCs w:val="20"/>
              </w:rPr>
              <w:t>.</w:t>
            </w:r>
          </w:p>
        </w:tc>
        <w:tc>
          <w:tcPr>
            <w:tcW w:w="578" w:type="dxa"/>
            <w:tcBorders>
              <w:top w:val="single" w:sz="4" w:space="0" w:color="808285"/>
              <w:left w:val="single" w:sz="4" w:space="0" w:color="808285"/>
              <w:bottom w:val="single" w:sz="4" w:space="0" w:color="808285"/>
              <w:right w:val="single" w:sz="4" w:space="0" w:color="808285"/>
            </w:tcBorders>
          </w:tcPr>
          <w:p w14:paraId="70C2E572"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69" w:type="dxa"/>
            <w:tcBorders>
              <w:top w:val="single" w:sz="4" w:space="0" w:color="808285"/>
              <w:left w:val="single" w:sz="4" w:space="0" w:color="808285"/>
              <w:bottom w:val="single" w:sz="4" w:space="0" w:color="808285"/>
              <w:right w:val="single" w:sz="4" w:space="0" w:color="808285"/>
            </w:tcBorders>
          </w:tcPr>
          <w:p w14:paraId="7FE93322"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6" w:type="dxa"/>
            <w:tcBorders>
              <w:top w:val="single" w:sz="4" w:space="0" w:color="808285"/>
              <w:left w:val="single" w:sz="4" w:space="0" w:color="808285"/>
              <w:bottom w:val="single" w:sz="4" w:space="0" w:color="808285"/>
              <w:right w:val="single" w:sz="4" w:space="0" w:color="808285"/>
            </w:tcBorders>
          </w:tcPr>
          <w:p w14:paraId="305B8EC5"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520666" w14:paraId="4A6E8703" w14:textId="77777777" w:rsidTr="00693B89">
        <w:trPr>
          <w:trHeight w:val="1020"/>
        </w:trPr>
        <w:tc>
          <w:tcPr>
            <w:tcW w:w="1276" w:type="dxa"/>
            <w:tcBorders>
              <w:top w:val="single" w:sz="4" w:space="0" w:color="808285"/>
              <w:left w:val="single" w:sz="4" w:space="0" w:color="808285"/>
              <w:bottom w:val="single" w:sz="4" w:space="0" w:color="808285"/>
              <w:right w:val="nil"/>
            </w:tcBorders>
          </w:tcPr>
          <w:p w14:paraId="45E8E1BA"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122885D9" w14:textId="77777777" w:rsidR="00520666" w:rsidRPr="00E4124D" w:rsidRDefault="00520666" w:rsidP="00693B89">
            <w:pPr>
              <w:spacing w:before="60" w:after="60" w:line="240" w:lineRule="auto"/>
              <w:rPr>
                <w:rFonts w:ascii="Fira Sans" w:hAnsi="Fira Sans"/>
                <w:sz w:val="20"/>
                <w:szCs w:val="20"/>
              </w:rPr>
            </w:pPr>
            <w:r w:rsidRPr="00E4124D">
              <w:rPr>
                <w:rFonts w:ascii="Fira Sans" w:hAnsi="Fira Sans"/>
                <w:sz w:val="20"/>
                <w:szCs w:val="20"/>
              </w:rPr>
              <w:t>Empathy</w:t>
            </w:r>
          </w:p>
        </w:tc>
        <w:tc>
          <w:tcPr>
            <w:tcW w:w="4604" w:type="dxa"/>
            <w:tcBorders>
              <w:top w:val="single" w:sz="4" w:space="0" w:color="808285"/>
              <w:left w:val="nil"/>
              <w:bottom w:val="single" w:sz="4" w:space="0" w:color="808285"/>
              <w:right w:val="single" w:sz="4" w:space="0" w:color="808285"/>
            </w:tcBorders>
          </w:tcPr>
          <w:p w14:paraId="37A3912D" w14:textId="77777777" w:rsidR="00520666" w:rsidRDefault="00520666" w:rsidP="00693B89">
            <w:pPr>
              <w:spacing w:before="60" w:after="60" w:line="240" w:lineRule="auto"/>
              <w:rPr>
                <w:rFonts w:ascii="Fira Sans Light" w:hAnsi="Fira Sans Light"/>
                <w:sz w:val="20"/>
                <w:szCs w:val="20"/>
              </w:rPr>
            </w:pPr>
            <w:r w:rsidRPr="0023387A">
              <w:rPr>
                <w:rFonts w:ascii="Fira Sans Light" w:hAnsi="Fira Sans Light"/>
                <w:sz w:val="20"/>
                <w:szCs w:val="20"/>
              </w:rPr>
              <w:t>We work to understand and empathise with all the individuals we care for – it is important we show empathy and not sympathy</w:t>
            </w:r>
            <w:r>
              <w:rPr>
                <w:rFonts w:ascii="Fira Sans Light" w:hAnsi="Fira Sans Light"/>
                <w:sz w:val="20"/>
                <w:szCs w:val="20"/>
              </w:rPr>
              <w:t>.</w:t>
            </w:r>
          </w:p>
        </w:tc>
        <w:tc>
          <w:tcPr>
            <w:tcW w:w="578" w:type="dxa"/>
            <w:tcBorders>
              <w:top w:val="single" w:sz="4" w:space="0" w:color="808285"/>
              <w:left w:val="single" w:sz="4" w:space="0" w:color="808285"/>
              <w:bottom w:val="single" w:sz="4" w:space="0" w:color="808285"/>
              <w:right w:val="single" w:sz="4" w:space="0" w:color="808285"/>
            </w:tcBorders>
          </w:tcPr>
          <w:p w14:paraId="19053FCB"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69" w:type="dxa"/>
            <w:tcBorders>
              <w:top w:val="single" w:sz="4" w:space="0" w:color="808285"/>
              <w:left w:val="single" w:sz="4" w:space="0" w:color="808285"/>
              <w:bottom w:val="single" w:sz="4" w:space="0" w:color="808285"/>
              <w:right w:val="single" w:sz="4" w:space="0" w:color="808285"/>
            </w:tcBorders>
          </w:tcPr>
          <w:p w14:paraId="796D1D6B"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6" w:type="dxa"/>
            <w:tcBorders>
              <w:top w:val="single" w:sz="4" w:space="0" w:color="808285"/>
              <w:left w:val="single" w:sz="4" w:space="0" w:color="808285"/>
              <w:bottom w:val="single" w:sz="4" w:space="0" w:color="808285"/>
              <w:right w:val="single" w:sz="4" w:space="0" w:color="808285"/>
            </w:tcBorders>
          </w:tcPr>
          <w:p w14:paraId="6A0E876E"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520666" w14:paraId="37DE49E5" w14:textId="77777777" w:rsidTr="00693B89">
        <w:trPr>
          <w:trHeight w:val="1020"/>
        </w:trPr>
        <w:tc>
          <w:tcPr>
            <w:tcW w:w="1276" w:type="dxa"/>
            <w:tcBorders>
              <w:top w:val="single" w:sz="4" w:space="0" w:color="808285"/>
              <w:left w:val="single" w:sz="4" w:space="0" w:color="808285"/>
              <w:bottom w:val="single" w:sz="4" w:space="0" w:color="808285"/>
              <w:right w:val="nil"/>
            </w:tcBorders>
          </w:tcPr>
          <w:p w14:paraId="0D3E6831"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2E2FDB12" w14:textId="77777777" w:rsidR="00520666" w:rsidRPr="00E4124D" w:rsidRDefault="00520666" w:rsidP="00693B89">
            <w:pPr>
              <w:spacing w:before="60" w:after="60" w:line="240" w:lineRule="auto"/>
              <w:rPr>
                <w:rFonts w:ascii="Fira Sans" w:hAnsi="Fira Sans"/>
                <w:sz w:val="20"/>
                <w:szCs w:val="20"/>
              </w:rPr>
            </w:pPr>
            <w:r w:rsidRPr="00E4124D">
              <w:rPr>
                <w:rFonts w:ascii="Fira Sans" w:hAnsi="Fira Sans"/>
                <w:sz w:val="20"/>
                <w:szCs w:val="20"/>
              </w:rPr>
              <w:t>Aspiration</w:t>
            </w:r>
          </w:p>
        </w:tc>
        <w:tc>
          <w:tcPr>
            <w:tcW w:w="4604" w:type="dxa"/>
            <w:tcBorders>
              <w:top w:val="single" w:sz="4" w:space="0" w:color="808285"/>
              <w:left w:val="nil"/>
              <w:bottom w:val="single" w:sz="4" w:space="0" w:color="808285"/>
              <w:right w:val="single" w:sz="4" w:space="0" w:color="808285"/>
            </w:tcBorders>
          </w:tcPr>
          <w:p w14:paraId="7CF40F03" w14:textId="77777777" w:rsidR="00520666" w:rsidRDefault="00520666" w:rsidP="00693B89">
            <w:pPr>
              <w:spacing w:before="60" w:after="60" w:line="240" w:lineRule="auto"/>
              <w:rPr>
                <w:rFonts w:ascii="Fira Sans Light" w:hAnsi="Fira Sans Light"/>
                <w:sz w:val="20"/>
                <w:szCs w:val="20"/>
              </w:rPr>
            </w:pPr>
            <w:r w:rsidRPr="00AB115D">
              <w:rPr>
                <w:rFonts w:ascii="Fira Sans Light" w:hAnsi="Fira Sans Light"/>
                <w:sz w:val="20"/>
                <w:szCs w:val="20"/>
              </w:rPr>
              <w:t>We work to assist all individuals aspire to achieve their goals and outcomes</w:t>
            </w:r>
            <w:r>
              <w:rPr>
                <w:rFonts w:ascii="Fira Sans Light" w:hAnsi="Fira Sans Light"/>
                <w:sz w:val="20"/>
                <w:szCs w:val="20"/>
              </w:rPr>
              <w:t>.</w:t>
            </w:r>
          </w:p>
        </w:tc>
        <w:tc>
          <w:tcPr>
            <w:tcW w:w="578" w:type="dxa"/>
            <w:tcBorders>
              <w:top w:val="single" w:sz="4" w:space="0" w:color="808285"/>
              <w:left w:val="single" w:sz="4" w:space="0" w:color="808285"/>
              <w:bottom w:val="single" w:sz="4" w:space="0" w:color="808285"/>
              <w:right w:val="single" w:sz="4" w:space="0" w:color="808285"/>
            </w:tcBorders>
          </w:tcPr>
          <w:p w14:paraId="39F0DF40"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69" w:type="dxa"/>
            <w:tcBorders>
              <w:top w:val="single" w:sz="4" w:space="0" w:color="808285"/>
              <w:left w:val="single" w:sz="4" w:space="0" w:color="808285"/>
              <w:bottom w:val="single" w:sz="4" w:space="0" w:color="808285"/>
              <w:right w:val="single" w:sz="4" w:space="0" w:color="808285"/>
            </w:tcBorders>
          </w:tcPr>
          <w:p w14:paraId="68B16926"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6" w:type="dxa"/>
            <w:tcBorders>
              <w:top w:val="single" w:sz="4" w:space="0" w:color="808285"/>
              <w:left w:val="single" w:sz="4" w:space="0" w:color="808285"/>
              <w:bottom w:val="single" w:sz="4" w:space="0" w:color="808285"/>
              <w:right w:val="single" w:sz="4" w:space="0" w:color="808285"/>
            </w:tcBorders>
          </w:tcPr>
          <w:p w14:paraId="791BBAE8"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520666" w14:paraId="503B88BE" w14:textId="77777777" w:rsidTr="00693B89">
        <w:trPr>
          <w:trHeight w:val="1020"/>
        </w:trPr>
        <w:tc>
          <w:tcPr>
            <w:tcW w:w="1276" w:type="dxa"/>
            <w:tcBorders>
              <w:top w:val="single" w:sz="4" w:space="0" w:color="808285"/>
              <w:left w:val="single" w:sz="4" w:space="0" w:color="808285"/>
              <w:bottom w:val="single" w:sz="4" w:space="0" w:color="808285"/>
              <w:right w:val="nil"/>
            </w:tcBorders>
          </w:tcPr>
          <w:p w14:paraId="65C5BA85"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6D916278" w14:textId="77777777" w:rsidR="00520666" w:rsidRPr="00E4124D" w:rsidRDefault="00520666" w:rsidP="00693B89">
            <w:pPr>
              <w:spacing w:before="60" w:after="60" w:line="240" w:lineRule="auto"/>
              <w:rPr>
                <w:rFonts w:ascii="Fira Sans" w:hAnsi="Fira Sans"/>
                <w:sz w:val="20"/>
                <w:szCs w:val="20"/>
              </w:rPr>
            </w:pPr>
            <w:r w:rsidRPr="00E4124D">
              <w:rPr>
                <w:rFonts w:ascii="Fira Sans" w:hAnsi="Fira Sans"/>
                <w:sz w:val="20"/>
                <w:szCs w:val="20"/>
              </w:rPr>
              <w:t>Respect</w:t>
            </w:r>
          </w:p>
        </w:tc>
        <w:tc>
          <w:tcPr>
            <w:tcW w:w="4604" w:type="dxa"/>
            <w:tcBorders>
              <w:top w:val="single" w:sz="4" w:space="0" w:color="808285"/>
              <w:left w:val="nil"/>
              <w:bottom w:val="single" w:sz="4" w:space="0" w:color="808285"/>
              <w:right w:val="single" w:sz="4" w:space="0" w:color="808285"/>
            </w:tcBorders>
          </w:tcPr>
          <w:p w14:paraId="7D7B93D8" w14:textId="77777777" w:rsidR="00520666" w:rsidRDefault="00520666" w:rsidP="00693B89">
            <w:pPr>
              <w:spacing w:before="60" w:after="60" w:line="240" w:lineRule="auto"/>
              <w:rPr>
                <w:rFonts w:ascii="Fira Sans Light" w:hAnsi="Fira Sans Light"/>
                <w:sz w:val="20"/>
                <w:szCs w:val="20"/>
              </w:rPr>
            </w:pPr>
            <w:r w:rsidRPr="008350BF">
              <w:rPr>
                <w:rFonts w:ascii="Fira Sans Light" w:hAnsi="Fira Sans Light"/>
                <w:sz w:val="20"/>
                <w:szCs w:val="20"/>
              </w:rPr>
              <w:t>We treat others in the same way we wish to be treated and to build shared respect</w:t>
            </w:r>
            <w:r>
              <w:rPr>
                <w:rFonts w:ascii="Fira Sans Light" w:hAnsi="Fira Sans Light"/>
                <w:sz w:val="20"/>
                <w:szCs w:val="20"/>
              </w:rPr>
              <w:t>.</w:t>
            </w:r>
          </w:p>
        </w:tc>
        <w:tc>
          <w:tcPr>
            <w:tcW w:w="578" w:type="dxa"/>
            <w:tcBorders>
              <w:top w:val="single" w:sz="4" w:space="0" w:color="808285"/>
              <w:left w:val="single" w:sz="4" w:space="0" w:color="808285"/>
              <w:bottom w:val="single" w:sz="4" w:space="0" w:color="808285"/>
              <w:right w:val="single" w:sz="4" w:space="0" w:color="808285"/>
            </w:tcBorders>
          </w:tcPr>
          <w:p w14:paraId="08E3C839"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69" w:type="dxa"/>
            <w:tcBorders>
              <w:top w:val="single" w:sz="4" w:space="0" w:color="808285"/>
              <w:left w:val="single" w:sz="4" w:space="0" w:color="808285"/>
              <w:bottom w:val="single" w:sz="4" w:space="0" w:color="808285"/>
              <w:right w:val="single" w:sz="4" w:space="0" w:color="808285"/>
            </w:tcBorders>
          </w:tcPr>
          <w:p w14:paraId="2584E4D6"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6" w:type="dxa"/>
            <w:tcBorders>
              <w:top w:val="single" w:sz="4" w:space="0" w:color="808285"/>
              <w:left w:val="single" w:sz="4" w:space="0" w:color="808285"/>
              <w:bottom w:val="single" w:sz="4" w:space="0" w:color="808285"/>
              <w:right w:val="single" w:sz="4" w:space="0" w:color="808285"/>
            </w:tcBorders>
          </w:tcPr>
          <w:p w14:paraId="764BAD12"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r w:rsidR="00520666" w14:paraId="5C940138" w14:textId="77777777" w:rsidTr="00693B89">
        <w:trPr>
          <w:trHeight w:val="1020"/>
        </w:trPr>
        <w:tc>
          <w:tcPr>
            <w:tcW w:w="1276" w:type="dxa"/>
            <w:tcBorders>
              <w:top w:val="single" w:sz="4" w:space="0" w:color="808285"/>
              <w:left w:val="single" w:sz="4" w:space="0" w:color="808285"/>
              <w:bottom w:val="single" w:sz="4" w:space="0" w:color="808285"/>
              <w:right w:val="nil"/>
            </w:tcBorders>
          </w:tcPr>
          <w:p w14:paraId="16F9CEF2" w14:textId="77777777" w:rsidR="00520666" w:rsidRPr="00E4124D" w:rsidRDefault="00520666" w:rsidP="00693B89">
            <w:pPr>
              <w:spacing w:before="60" w:after="60" w:line="240" w:lineRule="auto"/>
              <w:rPr>
                <w:rFonts w:ascii="Fira Sans" w:hAnsi="Fira Sans"/>
                <w:sz w:val="20"/>
                <w:szCs w:val="20"/>
              </w:rPr>
            </w:pPr>
          </w:p>
        </w:tc>
        <w:tc>
          <w:tcPr>
            <w:tcW w:w="1276" w:type="dxa"/>
            <w:tcBorders>
              <w:top w:val="single" w:sz="4" w:space="0" w:color="808285"/>
              <w:left w:val="nil"/>
              <w:bottom w:val="single" w:sz="4" w:space="0" w:color="808285"/>
              <w:right w:val="nil"/>
            </w:tcBorders>
          </w:tcPr>
          <w:p w14:paraId="0884DF4D" w14:textId="77777777" w:rsidR="00520666" w:rsidRPr="00E4124D" w:rsidRDefault="00520666" w:rsidP="00693B89">
            <w:pPr>
              <w:spacing w:before="60" w:after="60" w:line="240" w:lineRule="auto"/>
              <w:rPr>
                <w:rFonts w:ascii="Fira Sans" w:hAnsi="Fira Sans"/>
                <w:sz w:val="20"/>
                <w:szCs w:val="20"/>
              </w:rPr>
            </w:pPr>
            <w:r w:rsidRPr="00E4124D">
              <w:rPr>
                <w:rFonts w:ascii="Fira Sans" w:hAnsi="Fira Sans"/>
                <w:sz w:val="20"/>
                <w:szCs w:val="20"/>
              </w:rPr>
              <w:t>Teamwork</w:t>
            </w:r>
          </w:p>
        </w:tc>
        <w:tc>
          <w:tcPr>
            <w:tcW w:w="4604" w:type="dxa"/>
            <w:tcBorders>
              <w:top w:val="single" w:sz="4" w:space="0" w:color="808285"/>
              <w:left w:val="nil"/>
              <w:bottom w:val="single" w:sz="4" w:space="0" w:color="808285"/>
              <w:right w:val="single" w:sz="4" w:space="0" w:color="808285"/>
            </w:tcBorders>
          </w:tcPr>
          <w:p w14:paraId="6C774817" w14:textId="77777777" w:rsidR="00520666" w:rsidRDefault="00520666" w:rsidP="00693B89">
            <w:pPr>
              <w:spacing w:before="60" w:after="60" w:line="240" w:lineRule="auto"/>
              <w:rPr>
                <w:rFonts w:ascii="Fira Sans Light" w:hAnsi="Fira Sans Light"/>
                <w:sz w:val="20"/>
                <w:szCs w:val="20"/>
              </w:rPr>
            </w:pPr>
            <w:r w:rsidRPr="008350BF">
              <w:rPr>
                <w:rFonts w:ascii="Fira Sans Light" w:hAnsi="Fira Sans Light"/>
                <w:sz w:val="20"/>
                <w:szCs w:val="20"/>
              </w:rPr>
              <w:t>We strive to provide consistency in our approach through effective teamwork and to bring the best out of each other</w:t>
            </w:r>
            <w:r>
              <w:rPr>
                <w:rFonts w:ascii="Fira Sans Light" w:hAnsi="Fira Sans Light"/>
                <w:sz w:val="20"/>
                <w:szCs w:val="20"/>
              </w:rPr>
              <w:t>.</w:t>
            </w:r>
          </w:p>
        </w:tc>
        <w:tc>
          <w:tcPr>
            <w:tcW w:w="578" w:type="dxa"/>
            <w:tcBorders>
              <w:top w:val="single" w:sz="4" w:space="0" w:color="808285"/>
              <w:left w:val="single" w:sz="4" w:space="0" w:color="808285"/>
              <w:bottom w:val="single" w:sz="4" w:space="0" w:color="808285"/>
              <w:right w:val="single" w:sz="4" w:space="0" w:color="808285"/>
            </w:tcBorders>
          </w:tcPr>
          <w:p w14:paraId="37158042"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69" w:type="dxa"/>
            <w:tcBorders>
              <w:top w:val="single" w:sz="4" w:space="0" w:color="808285"/>
              <w:left w:val="single" w:sz="4" w:space="0" w:color="808285"/>
              <w:bottom w:val="single" w:sz="4" w:space="0" w:color="808285"/>
              <w:right w:val="single" w:sz="4" w:space="0" w:color="808285"/>
            </w:tcBorders>
          </w:tcPr>
          <w:p w14:paraId="4EE63F04"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c>
          <w:tcPr>
            <w:tcW w:w="576" w:type="dxa"/>
            <w:tcBorders>
              <w:top w:val="single" w:sz="4" w:space="0" w:color="808285"/>
              <w:left w:val="single" w:sz="4" w:space="0" w:color="808285"/>
              <w:bottom w:val="single" w:sz="4" w:space="0" w:color="808285"/>
              <w:right w:val="single" w:sz="4" w:space="0" w:color="808285"/>
            </w:tcBorders>
          </w:tcPr>
          <w:p w14:paraId="720C4A87" w14:textId="77777777" w:rsidR="00520666" w:rsidRPr="002A3314" w:rsidRDefault="00520666" w:rsidP="00693B89">
            <w:pPr>
              <w:spacing w:before="60" w:after="60" w:line="240" w:lineRule="auto"/>
              <w:jc w:val="center"/>
              <w:rPr>
                <w:rFonts w:ascii="Fira Sans Light" w:hAnsi="Fira Sans Light"/>
                <w:b/>
                <w:bCs/>
                <w:sz w:val="20"/>
                <w:szCs w:val="20"/>
              </w:rPr>
            </w:pPr>
            <w:r w:rsidRPr="002A3314">
              <w:rPr>
                <w:rFonts w:ascii="Fira Sans Light" w:hAnsi="Fira Sans Light"/>
                <w:b/>
                <w:bCs/>
                <w:sz w:val="20"/>
                <w:szCs w:val="20"/>
              </w:rPr>
              <w:sym w:font="Wingdings" w:char="F0FC"/>
            </w:r>
          </w:p>
        </w:tc>
      </w:tr>
    </w:tbl>
    <w:p w14:paraId="33D00B99" w14:textId="77777777" w:rsidR="00D767FE" w:rsidRPr="00F912E3" w:rsidRDefault="00D767FE" w:rsidP="00520666">
      <w:pPr>
        <w:pStyle w:val="NoSpacing"/>
        <w:spacing w:after="120"/>
      </w:pPr>
    </w:p>
    <w:sectPr w:rsidR="00D767FE" w:rsidRPr="00F912E3" w:rsidSect="001C445A">
      <w:headerReference w:type="even" r:id="rId11"/>
      <w:headerReference w:type="default" r:id="rId12"/>
      <w:footerReference w:type="even" r:id="rId13"/>
      <w:footerReference w:type="default" r:id="rId14"/>
      <w:headerReference w:type="first" r:id="rId15"/>
      <w:footerReference w:type="first" r:id="rId16"/>
      <w:pgSz w:w="11906" w:h="16838"/>
      <w:pgMar w:top="104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B77BD" w14:textId="77777777" w:rsidR="00EC791B" w:rsidRDefault="00EC791B">
      <w:r>
        <w:separator/>
      </w:r>
    </w:p>
  </w:endnote>
  <w:endnote w:type="continuationSeparator" w:id="0">
    <w:p w14:paraId="3A9A11F8" w14:textId="77777777" w:rsidR="00EC791B" w:rsidRDefault="00EC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Fira Sans Light">
    <w:charset w:val="00"/>
    <w:family w:val="swiss"/>
    <w:pitch w:val="variable"/>
    <w:sig w:usb0="600002FF" w:usb1="00000001" w:usb2="00000000" w:usb3="00000000" w:csb0="0000019F"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84B2" w14:textId="77777777" w:rsidR="00A24C03" w:rsidRDefault="00A24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F143" w14:textId="3B399F1D" w:rsidR="005F1C8D" w:rsidRPr="001C445A" w:rsidRDefault="005F1C8D" w:rsidP="00094206">
    <w:pPr>
      <w:pStyle w:val="Footer"/>
      <w:spacing w:after="0" w:line="240" w:lineRule="auto"/>
      <w:jc w:val="center"/>
      <w:rPr>
        <w:rFonts w:ascii="Fira Sans Light" w:hAnsi="Fira Sans Light"/>
        <w:i/>
        <w:color w:val="808080" w:themeColor="background1" w:themeShade="80"/>
        <w:sz w:val="16"/>
        <w:szCs w:val="20"/>
      </w:rPr>
    </w:pPr>
  </w:p>
  <w:tbl>
    <w:tblPr>
      <w:tblStyle w:val="TableGrid"/>
      <w:tblW w:w="0" w:type="auto"/>
      <w:tblBorders>
        <w:top w:val="none" w:sz="0" w:space="0" w:color="auto"/>
        <w:left w:val="none" w:sz="0" w:space="0" w:color="auto"/>
        <w:bottom w:val="single" w:sz="4" w:space="0" w:color="808285"/>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26966" w:rsidRPr="00326966" w14:paraId="2C6DDF10" w14:textId="77777777" w:rsidTr="00A50018">
      <w:trPr>
        <w:trHeight w:val="280"/>
      </w:trPr>
      <w:tc>
        <w:tcPr>
          <w:tcW w:w="3005" w:type="dxa"/>
        </w:tcPr>
        <w:p w14:paraId="63808F80" w14:textId="20F136DC" w:rsidR="00326966" w:rsidRPr="00326966" w:rsidRDefault="000337B2" w:rsidP="00D8021F">
          <w:pPr>
            <w:pStyle w:val="Footer"/>
            <w:spacing w:after="0" w:line="240" w:lineRule="auto"/>
            <w:rPr>
              <w:rFonts w:ascii="Fira Sans Light" w:hAnsi="Fira Sans Light"/>
              <w:b/>
              <w:bCs/>
              <w:iCs/>
              <w:color w:val="808080" w:themeColor="background1" w:themeShade="80"/>
              <w:sz w:val="16"/>
              <w:szCs w:val="20"/>
            </w:rPr>
          </w:pPr>
          <w:r>
            <w:rPr>
              <w:rFonts w:ascii="Fira Sans Light" w:hAnsi="Fira Sans Light"/>
              <w:b/>
              <w:bCs/>
              <w:iCs/>
              <w:color w:val="808080" w:themeColor="background1" w:themeShade="80"/>
              <w:sz w:val="16"/>
              <w:szCs w:val="20"/>
            </w:rPr>
            <w:t>HR Manager</w:t>
          </w:r>
        </w:p>
      </w:tc>
      <w:tc>
        <w:tcPr>
          <w:tcW w:w="3005" w:type="dxa"/>
        </w:tcPr>
        <w:p w14:paraId="560E206D" w14:textId="0A1C6C2A" w:rsidR="00326966" w:rsidRPr="00326966" w:rsidRDefault="00326966" w:rsidP="00326966">
          <w:pPr>
            <w:pStyle w:val="Footer"/>
            <w:spacing w:after="0" w:line="240" w:lineRule="auto"/>
            <w:jc w:val="center"/>
            <w:rPr>
              <w:rFonts w:ascii="Fira Sans Light" w:hAnsi="Fira Sans Light"/>
              <w:b/>
              <w:bCs/>
              <w:iCs/>
              <w:color w:val="808080" w:themeColor="background1" w:themeShade="80"/>
              <w:sz w:val="16"/>
              <w:szCs w:val="20"/>
            </w:rPr>
          </w:pPr>
          <w:r w:rsidRPr="00326966">
            <w:rPr>
              <w:rFonts w:ascii="Fira Sans Light" w:hAnsi="Fira Sans Light"/>
              <w:b/>
              <w:bCs/>
              <w:iCs/>
              <w:color w:val="808080" w:themeColor="background1" w:themeShade="80"/>
              <w:sz w:val="16"/>
              <w:szCs w:val="20"/>
            </w:rPr>
            <w:t xml:space="preserve">Page </w:t>
          </w:r>
          <w:r w:rsidRPr="00326966">
            <w:rPr>
              <w:rFonts w:ascii="Fira Sans Light" w:hAnsi="Fira Sans Light"/>
              <w:b/>
              <w:bCs/>
              <w:iCs/>
              <w:color w:val="808080" w:themeColor="background1" w:themeShade="80"/>
              <w:sz w:val="16"/>
              <w:szCs w:val="20"/>
            </w:rPr>
            <w:fldChar w:fldCharType="begin"/>
          </w:r>
          <w:r w:rsidRPr="00326966">
            <w:rPr>
              <w:rFonts w:ascii="Fira Sans Light" w:hAnsi="Fira Sans Light"/>
              <w:b/>
              <w:bCs/>
              <w:iCs/>
              <w:color w:val="808080" w:themeColor="background1" w:themeShade="80"/>
              <w:sz w:val="16"/>
              <w:szCs w:val="20"/>
            </w:rPr>
            <w:instrText xml:space="preserve"> PAGE  \* Arabic  \* MERGEFORMAT </w:instrText>
          </w:r>
          <w:r w:rsidRPr="00326966">
            <w:rPr>
              <w:rFonts w:ascii="Fira Sans Light" w:hAnsi="Fira Sans Light"/>
              <w:b/>
              <w:bCs/>
              <w:iCs/>
              <w:color w:val="808080" w:themeColor="background1" w:themeShade="80"/>
              <w:sz w:val="16"/>
              <w:szCs w:val="20"/>
            </w:rPr>
            <w:fldChar w:fldCharType="separate"/>
          </w:r>
          <w:r w:rsidRPr="00326966">
            <w:rPr>
              <w:rFonts w:ascii="Fira Sans Light" w:hAnsi="Fira Sans Light"/>
              <w:b/>
              <w:bCs/>
              <w:iCs/>
              <w:noProof/>
              <w:color w:val="808080" w:themeColor="background1" w:themeShade="80"/>
              <w:sz w:val="16"/>
              <w:szCs w:val="20"/>
            </w:rPr>
            <w:t>1</w:t>
          </w:r>
          <w:r w:rsidRPr="00326966">
            <w:rPr>
              <w:rFonts w:ascii="Fira Sans Light" w:hAnsi="Fira Sans Light"/>
              <w:b/>
              <w:bCs/>
              <w:iCs/>
              <w:color w:val="808080" w:themeColor="background1" w:themeShade="80"/>
              <w:sz w:val="16"/>
              <w:szCs w:val="20"/>
            </w:rPr>
            <w:fldChar w:fldCharType="end"/>
          </w:r>
          <w:r w:rsidRPr="00326966">
            <w:rPr>
              <w:rFonts w:ascii="Fira Sans Light" w:hAnsi="Fira Sans Light"/>
              <w:b/>
              <w:bCs/>
              <w:iCs/>
              <w:color w:val="808080" w:themeColor="background1" w:themeShade="80"/>
              <w:sz w:val="16"/>
              <w:szCs w:val="20"/>
            </w:rPr>
            <w:t xml:space="preserve"> of </w:t>
          </w:r>
          <w:r w:rsidRPr="00326966">
            <w:rPr>
              <w:rFonts w:ascii="Fira Sans Light" w:hAnsi="Fira Sans Light"/>
              <w:b/>
              <w:bCs/>
              <w:iCs/>
              <w:color w:val="808080" w:themeColor="background1" w:themeShade="80"/>
              <w:sz w:val="16"/>
              <w:szCs w:val="20"/>
            </w:rPr>
            <w:fldChar w:fldCharType="begin"/>
          </w:r>
          <w:r w:rsidRPr="00326966">
            <w:rPr>
              <w:rFonts w:ascii="Fira Sans Light" w:hAnsi="Fira Sans Light"/>
              <w:b/>
              <w:bCs/>
              <w:iCs/>
              <w:color w:val="808080" w:themeColor="background1" w:themeShade="80"/>
              <w:sz w:val="16"/>
              <w:szCs w:val="20"/>
            </w:rPr>
            <w:instrText xml:space="preserve"> NUMPAGES  \* Arabic  \* MERGEFORMAT </w:instrText>
          </w:r>
          <w:r w:rsidRPr="00326966">
            <w:rPr>
              <w:rFonts w:ascii="Fira Sans Light" w:hAnsi="Fira Sans Light"/>
              <w:b/>
              <w:bCs/>
              <w:iCs/>
              <w:color w:val="808080" w:themeColor="background1" w:themeShade="80"/>
              <w:sz w:val="16"/>
              <w:szCs w:val="20"/>
            </w:rPr>
            <w:fldChar w:fldCharType="separate"/>
          </w:r>
          <w:r w:rsidRPr="00326966">
            <w:rPr>
              <w:rFonts w:ascii="Fira Sans Light" w:hAnsi="Fira Sans Light"/>
              <w:b/>
              <w:bCs/>
              <w:iCs/>
              <w:noProof/>
              <w:color w:val="808080" w:themeColor="background1" w:themeShade="80"/>
              <w:sz w:val="16"/>
              <w:szCs w:val="20"/>
            </w:rPr>
            <w:t>2</w:t>
          </w:r>
          <w:r w:rsidRPr="00326966">
            <w:rPr>
              <w:rFonts w:ascii="Fira Sans Light" w:hAnsi="Fira Sans Light"/>
              <w:b/>
              <w:bCs/>
              <w:iCs/>
              <w:color w:val="808080" w:themeColor="background1" w:themeShade="80"/>
              <w:sz w:val="16"/>
              <w:szCs w:val="20"/>
            </w:rPr>
            <w:fldChar w:fldCharType="end"/>
          </w:r>
        </w:p>
      </w:tc>
      <w:tc>
        <w:tcPr>
          <w:tcW w:w="3006" w:type="dxa"/>
        </w:tcPr>
        <w:p w14:paraId="76FEEA42" w14:textId="7023F547" w:rsidR="00326966" w:rsidRPr="00326966" w:rsidRDefault="00326966" w:rsidP="00326966">
          <w:pPr>
            <w:pStyle w:val="Footer"/>
            <w:spacing w:after="0" w:line="240" w:lineRule="auto"/>
            <w:jc w:val="right"/>
            <w:rPr>
              <w:rFonts w:ascii="Fira Sans Light" w:hAnsi="Fira Sans Light"/>
              <w:b/>
              <w:bCs/>
              <w:iCs/>
              <w:color w:val="808080" w:themeColor="background1" w:themeShade="80"/>
              <w:sz w:val="16"/>
              <w:szCs w:val="20"/>
            </w:rPr>
          </w:pPr>
          <w:r>
            <w:rPr>
              <w:rFonts w:ascii="Fira Sans Light" w:hAnsi="Fira Sans Light"/>
              <w:b/>
              <w:bCs/>
              <w:iCs/>
              <w:color w:val="808080" w:themeColor="background1" w:themeShade="80"/>
              <w:sz w:val="16"/>
              <w:szCs w:val="20"/>
            </w:rPr>
            <w:t>202</w:t>
          </w:r>
          <w:r w:rsidR="000337B2">
            <w:rPr>
              <w:rFonts w:ascii="Fira Sans Light" w:hAnsi="Fira Sans Light"/>
              <w:b/>
              <w:bCs/>
              <w:iCs/>
              <w:color w:val="808080" w:themeColor="background1" w:themeShade="80"/>
              <w:sz w:val="16"/>
              <w:szCs w:val="20"/>
            </w:rPr>
            <w:t>3.</w:t>
          </w:r>
          <w:proofErr w:type="gramStart"/>
          <w:r w:rsidR="000337B2">
            <w:rPr>
              <w:rFonts w:ascii="Fira Sans Light" w:hAnsi="Fira Sans Light"/>
              <w:b/>
              <w:bCs/>
              <w:iCs/>
              <w:color w:val="808080" w:themeColor="background1" w:themeShade="80"/>
              <w:sz w:val="16"/>
              <w:szCs w:val="20"/>
            </w:rPr>
            <w:t>08</w:t>
          </w:r>
          <w:r w:rsidR="009E3EBD">
            <w:rPr>
              <w:rFonts w:ascii="Fira Sans Light" w:hAnsi="Fira Sans Light"/>
              <w:b/>
              <w:bCs/>
              <w:iCs/>
              <w:color w:val="808080" w:themeColor="background1" w:themeShade="80"/>
              <w:sz w:val="16"/>
              <w:szCs w:val="20"/>
            </w:rPr>
            <w:t>.v</w:t>
          </w:r>
          <w:proofErr w:type="gramEnd"/>
          <w:r w:rsidR="009E3EBD">
            <w:rPr>
              <w:rFonts w:ascii="Fira Sans Light" w:hAnsi="Fira Sans Light"/>
              <w:b/>
              <w:bCs/>
              <w:iCs/>
              <w:color w:val="808080" w:themeColor="background1" w:themeShade="80"/>
              <w:sz w:val="16"/>
              <w:szCs w:val="20"/>
            </w:rPr>
            <w:t>0.0</w:t>
          </w:r>
          <w:r w:rsidR="000337B2">
            <w:rPr>
              <w:rFonts w:ascii="Fira Sans Light" w:hAnsi="Fira Sans Light"/>
              <w:b/>
              <w:bCs/>
              <w:iCs/>
              <w:color w:val="808080" w:themeColor="background1" w:themeShade="80"/>
              <w:sz w:val="16"/>
              <w:szCs w:val="20"/>
            </w:rPr>
            <w:t>1</w:t>
          </w:r>
        </w:p>
      </w:tc>
    </w:tr>
  </w:tbl>
  <w:p w14:paraId="527CB018" w14:textId="4525C7A0" w:rsidR="000F3C4F" w:rsidRPr="0089777A" w:rsidRDefault="009E3EBD" w:rsidP="009E3EBD">
    <w:pPr>
      <w:pStyle w:val="Footer"/>
      <w:spacing w:before="120" w:after="0" w:line="240" w:lineRule="auto"/>
      <w:jc w:val="center"/>
      <w:rPr>
        <w:rFonts w:ascii="Fira Sans Light" w:hAnsi="Fira Sans Light"/>
        <w:i/>
        <w:color w:val="808080" w:themeColor="background1" w:themeShade="80"/>
        <w:sz w:val="2"/>
        <w:szCs w:val="2"/>
      </w:rPr>
    </w:pPr>
    <w:r w:rsidRPr="00594E96">
      <w:rPr>
        <w:rFonts w:ascii="Fira Sans Light" w:hAnsi="Fira Sans Light" w:cs="FrutigerLTStd-Bold"/>
        <w:color w:val="808285"/>
        <w:spacing w:val="-2"/>
        <w:sz w:val="16"/>
        <w:szCs w:val="16"/>
      </w:rPr>
      <w:t>These duties aren</w:t>
    </w:r>
    <w:r>
      <w:rPr>
        <w:rFonts w:ascii="Fira Sans Light" w:hAnsi="Fira Sans Light" w:cs="FrutigerLTStd-Bold"/>
        <w:color w:val="808285"/>
        <w:spacing w:val="-2"/>
        <w:sz w:val="16"/>
        <w:szCs w:val="16"/>
      </w:rPr>
      <w:t>’</w:t>
    </w:r>
    <w:r w:rsidRPr="00594E96">
      <w:rPr>
        <w:rFonts w:ascii="Fira Sans Light" w:hAnsi="Fira Sans Light" w:cs="FrutigerLTStd-Bold"/>
        <w:color w:val="808285"/>
        <w:spacing w:val="-2"/>
        <w:sz w:val="16"/>
        <w:szCs w:val="16"/>
      </w:rPr>
      <w:t xml:space="preserve">t exhaustive and may be altered at any time to reflect the changing needs of the </w:t>
    </w:r>
    <w:r>
      <w:rPr>
        <w:rFonts w:ascii="Fira Sans Light" w:hAnsi="Fira Sans Light" w:cs="FrutigerLTStd-Bold"/>
        <w:color w:val="808285"/>
        <w:spacing w:val="-2"/>
        <w:sz w:val="16"/>
        <w:szCs w:val="16"/>
      </w:rPr>
      <w:t>organisation</w:t>
    </w:r>
    <w:r w:rsidRPr="00594E96">
      <w:rPr>
        <w:rFonts w:ascii="Fira Sans Light" w:hAnsi="Fira Sans Light" w:cs="FrutigerLTStd-Bold"/>
        <w:color w:val="808285"/>
        <w:spacing w:val="-2"/>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A41A" w14:textId="77777777" w:rsidR="00A24C03" w:rsidRDefault="00A24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C62D" w14:textId="77777777" w:rsidR="00EC791B" w:rsidRDefault="00EC791B">
      <w:r>
        <w:separator/>
      </w:r>
    </w:p>
  </w:footnote>
  <w:footnote w:type="continuationSeparator" w:id="0">
    <w:p w14:paraId="31079E7D" w14:textId="77777777" w:rsidR="00EC791B" w:rsidRDefault="00EC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9C87" w14:textId="77777777" w:rsidR="00A24C03" w:rsidRDefault="00A24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A295" w14:textId="77777777" w:rsidR="00A24C03" w:rsidRDefault="00A24C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26B0" w14:textId="77777777" w:rsidR="00A24C03" w:rsidRDefault="00A24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4767F"/>
    <w:multiLevelType w:val="hybridMultilevel"/>
    <w:tmpl w:val="5C26B210"/>
    <w:lvl w:ilvl="0" w:tplc="F68600D0">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A3347E7"/>
    <w:multiLevelType w:val="multilevel"/>
    <w:tmpl w:val="2A263A9A"/>
    <w:lvl w:ilvl="0">
      <w:start w:val="1"/>
      <w:numFmt w:val="decimal"/>
      <w:pStyle w:val="Heading1"/>
      <w:lvlText w:val="Competency %1:"/>
      <w:lvlJc w:val="left"/>
      <w:pPr>
        <w:ind w:left="360" w:hanging="360"/>
      </w:pPr>
      <w:rPr>
        <w:rFonts w:ascii="Fira Sans" w:hAnsi="Fira San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568"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16cid:durableId="961034558">
    <w:abstractNumId w:val="0"/>
  </w:num>
  <w:num w:numId="2" w16cid:durableId="77217124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A9"/>
    <w:rsid w:val="00004464"/>
    <w:rsid w:val="000065FB"/>
    <w:rsid w:val="0001618B"/>
    <w:rsid w:val="0001688E"/>
    <w:rsid w:val="00016BE1"/>
    <w:rsid w:val="000170DB"/>
    <w:rsid w:val="00017B89"/>
    <w:rsid w:val="00027CD2"/>
    <w:rsid w:val="0003006F"/>
    <w:rsid w:val="000337B2"/>
    <w:rsid w:val="00034068"/>
    <w:rsid w:val="00050A41"/>
    <w:rsid w:val="00060E4F"/>
    <w:rsid w:val="00062C6B"/>
    <w:rsid w:val="00063DB1"/>
    <w:rsid w:val="00070A8C"/>
    <w:rsid w:val="0008152E"/>
    <w:rsid w:val="00082EB6"/>
    <w:rsid w:val="00094206"/>
    <w:rsid w:val="000A046D"/>
    <w:rsid w:val="000A0BAA"/>
    <w:rsid w:val="000B0E81"/>
    <w:rsid w:val="000B327E"/>
    <w:rsid w:val="000B5A00"/>
    <w:rsid w:val="000C0825"/>
    <w:rsid w:val="000C2EFB"/>
    <w:rsid w:val="000C7590"/>
    <w:rsid w:val="000D49AF"/>
    <w:rsid w:val="000E00DF"/>
    <w:rsid w:val="000E04C3"/>
    <w:rsid w:val="000E4CC1"/>
    <w:rsid w:val="000E7FBA"/>
    <w:rsid w:val="000F3C4F"/>
    <w:rsid w:val="00101E12"/>
    <w:rsid w:val="00113501"/>
    <w:rsid w:val="00113A79"/>
    <w:rsid w:val="001200C4"/>
    <w:rsid w:val="00124342"/>
    <w:rsid w:val="00125123"/>
    <w:rsid w:val="00125DE5"/>
    <w:rsid w:val="0013605F"/>
    <w:rsid w:val="00143CD1"/>
    <w:rsid w:val="00145449"/>
    <w:rsid w:val="00145FA2"/>
    <w:rsid w:val="00147B46"/>
    <w:rsid w:val="00151C23"/>
    <w:rsid w:val="00153DD0"/>
    <w:rsid w:val="00160336"/>
    <w:rsid w:val="00160518"/>
    <w:rsid w:val="0016431E"/>
    <w:rsid w:val="001679F9"/>
    <w:rsid w:val="00176BF0"/>
    <w:rsid w:val="00183EA1"/>
    <w:rsid w:val="00185011"/>
    <w:rsid w:val="00191D4A"/>
    <w:rsid w:val="00192BE6"/>
    <w:rsid w:val="00194847"/>
    <w:rsid w:val="001A35EA"/>
    <w:rsid w:val="001A6B38"/>
    <w:rsid w:val="001B08D4"/>
    <w:rsid w:val="001B1B93"/>
    <w:rsid w:val="001B327F"/>
    <w:rsid w:val="001B3782"/>
    <w:rsid w:val="001C0276"/>
    <w:rsid w:val="001C445A"/>
    <w:rsid w:val="001C624E"/>
    <w:rsid w:val="001C7F87"/>
    <w:rsid w:val="001D0A76"/>
    <w:rsid w:val="001D320D"/>
    <w:rsid w:val="001D73B3"/>
    <w:rsid w:val="001E12D2"/>
    <w:rsid w:val="001E2632"/>
    <w:rsid w:val="001F23BE"/>
    <w:rsid w:val="001F7AE2"/>
    <w:rsid w:val="00202E65"/>
    <w:rsid w:val="0020568A"/>
    <w:rsid w:val="00206396"/>
    <w:rsid w:val="00206766"/>
    <w:rsid w:val="0021226D"/>
    <w:rsid w:val="00217B9A"/>
    <w:rsid w:val="0022182B"/>
    <w:rsid w:val="00224E0D"/>
    <w:rsid w:val="0022649A"/>
    <w:rsid w:val="00227A50"/>
    <w:rsid w:val="00232285"/>
    <w:rsid w:val="0023777A"/>
    <w:rsid w:val="002377F3"/>
    <w:rsid w:val="00243702"/>
    <w:rsid w:val="00243C5E"/>
    <w:rsid w:val="002448AD"/>
    <w:rsid w:val="002528F2"/>
    <w:rsid w:val="00255988"/>
    <w:rsid w:val="00262802"/>
    <w:rsid w:val="002640AC"/>
    <w:rsid w:val="00270F1E"/>
    <w:rsid w:val="0027242E"/>
    <w:rsid w:val="00283940"/>
    <w:rsid w:val="00284838"/>
    <w:rsid w:val="00285C2D"/>
    <w:rsid w:val="00290FDC"/>
    <w:rsid w:val="00294294"/>
    <w:rsid w:val="00296AEE"/>
    <w:rsid w:val="002A3B2D"/>
    <w:rsid w:val="002B0417"/>
    <w:rsid w:val="002B6283"/>
    <w:rsid w:val="002B7D10"/>
    <w:rsid w:val="002C338F"/>
    <w:rsid w:val="002C5042"/>
    <w:rsid w:val="002C7ED7"/>
    <w:rsid w:val="002D3707"/>
    <w:rsid w:val="002D5126"/>
    <w:rsid w:val="002D5521"/>
    <w:rsid w:val="002F60CB"/>
    <w:rsid w:val="002F64FE"/>
    <w:rsid w:val="002F7B38"/>
    <w:rsid w:val="0030230E"/>
    <w:rsid w:val="00304916"/>
    <w:rsid w:val="00306FDB"/>
    <w:rsid w:val="00320ACC"/>
    <w:rsid w:val="00321942"/>
    <w:rsid w:val="00321C51"/>
    <w:rsid w:val="003237DE"/>
    <w:rsid w:val="00326966"/>
    <w:rsid w:val="003321DE"/>
    <w:rsid w:val="003546F2"/>
    <w:rsid w:val="00354E1F"/>
    <w:rsid w:val="00364FE9"/>
    <w:rsid w:val="0036659D"/>
    <w:rsid w:val="00372D89"/>
    <w:rsid w:val="00376CDF"/>
    <w:rsid w:val="00377D23"/>
    <w:rsid w:val="00383A2B"/>
    <w:rsid w:val="00383C8D"/>
    <w:rsid w:val="00385975"/>
    <w:rsid w:val="00393986"/>
    <w:rsid w:val="00395883"/>
    <w:rsid w:val="003A583F"/>
    <w:rsid w:val="003A6613"/>
    <w:rsid w:val="003B0152"/>
    <w:rsid w:val="003B3DA2"/>
    <w:rsid w:val="003B4445"/>
    <w:rsid w:val="003B729F"/>
    <w:rsid w:val="003C329C"/>
    <w:rsid w:val="003C334A"/>
    <w:rsid w:val="003D3629"/>
    <w:rsid w:val="003E275C"/>
    <w:rsid w:val="003E5522"/>
    <w:rsid w:val="003E69DD"/>
    <w:rsid w:val="003E7635"/>
    <w:rsid w:val="003F2662"/>
    <w:rsid w:val="003F6133"/>
    <w:rsid w:val="00402754"/>
    <w:rsid w:val="00420D1E"/>
    <w:rsid w:val="00431087"/>
    <w:rsid w:val="00442CF2"/>
    <w:rsid w:val="0045280C"/>
    <w:rsid w:val="0046728F"/>
    <w:rsid w:val="00470BAA"/>
    <w:rsid w:val="00471B79"/>
    <w:rsid w:val="00472759"/>
    <w:rsid w:val="00481352"/>
    <w:rsid w:val="00487887"/>
    <w:rsid w:val="00493588"/>
    <w:rsid w:val="00493ECC"/>
    <w:rsid w:val="00494055"/>
    <w:rsid w:val="00494C1C"/>
    <w:rsid w:val="00496770"/>
    <w:rsid w:val="00496A7F"/>
    <w:rsid w:val="00497092"/>
    <w:rsid w:val="004B551E"/>
    <w:rsid w:val="004B55CC"/>
    <w:rsid w:val="004D37DB"/>
    <w:rsid w:val="004E283D"/>
    <w:rsid w:val="004E3818"/>
    <w:rsid w:val="004E51E4"/>
    <w:rsid w:val="004F074E"/>
    <w:rsid w:val="004F1255"/>
    <w:rsid w:val="00507F97"/>
    <w:rsid w:val="00511BA6"/>
    <w:rsid w:val="00511FB2"/>
    <w:rsid w:val="00512E97"/>
    <w:rsid w:val="00515B22"/>
    <w:rsid w:val="005162A6"/>
    <w:rsid w:val="00520666"/>
    <w:rsid w:val="0052112A"/>
    <w:rsid w:val="00525763"/>
    <w:rsid w:val="00530951"/>
    <w:rsid w:val="00534E73"/>
    <w:rsid w:val="00536961"/>
    <w:rsid w:val="0054652E"/>
    <w:rsid w:val="00551307"/>
    <w:rsid w:val="00555113"/>
    <w:rsid w:val="00556981"/>
    <w:rsid w:val="00561EE2"/>
    <w:rsid w:val="00564FD0"/>
    <w:rsid w:val="00576F8C"/>
    <w:rsid w:val="005850DB"/>
    <w:rsid w:val="00585290"/>
    <w:rsid w:val="005864DB"/>
    <w:rsid w:val="00594E96"/>
    <w:rsid w:val="00596848"/>
    <w:rsid w:val="005A3B98"/>
    <w:rsid w:val="005A47B6"/>
    <w:rsid w:val="005C008C"/>
    <w:rsid w:val="005C40BA"/>
    <w:rsid w:val="005C5A68"/>
    <w:rsid w:val="005C75FA"/>
    <w:rsid w:val="005D2C2D"/>
    <w:rsid w:val="005D4726"/>
    <w:rsid w:val="005D502A"/>
    <w:rsid w:val="005D5662"/>
    <w:rsid w:val="005D710C"/>
    <w:rsid w:val="005F1C8D"/>
    <w:rsid w:val="005F2BF6"/>
    <w:rsid w:val="005F6267"/>
    <w:rsid w:val="005F6E14"/>
    <w:rsid w:val="00605A47"/>
    <w:rsid w:val="00606057"/>
    <w:rsid w:val="00612C5C"/>
    <w:rsid w:val="006137B5"/>
    <w:rsid w:val="00614302"/>
    <w:rsid w:val="00615633"/>
    <w:rsid w:val="0062292F"/>
    <w:rsid w:val="006257E9"/>
    <w:rsid w:val="00627C5D"/>
    <w:rsid w:val="00633DDC"/>
    <w:rsid w:val="0063512B"/>
    <w:rsid w:val="006409DA"/>
    <w:rsid w:val="006429A6"/>
    <w:rsid w:val="00647F7A"/>
    <w:rsid w:val="0065105F"/>
    <w:rsid w:val="00655970"/>
    <w:rsid w:val="0065598B"/>
    <w:rsid w:val="006561EB"/>
    <w:rsid w:val="00657963"/>
    <w:rsid w:val="00664BEA"/>
    <w:rsid w:val="00671D45"/>
    <w:rsid w:val="00682DBE"/>
    <w:rsid w:val="0069386C"/>
    <w:rsid w:val="00694A81"/>
    <w:rsid w:val="006A7BF0"/>
    <w:rsid w:val="006B220B"/>
    <w:rsid w:val="006B40EB"/>
    <w:rsid w:val="006B41E2"/>
    <w:rsid w:val="006B5724"/>
    <w:rsid w:val="006B5B0F"/>
    <w:rsid w:val="006C4331"/>
    <w:rsid w:val="006C67A2"/>
    <w:rsid w:val="006C7631"/>
    <w:rsid w:val="006D47D7"/>
    <w:rsid w:val="006D6630"/>
    <w:rsid w:val="006E1E97"/>
    <w:rsid w:val="006F2FBE"/>
    <w:rsid w:val="006F30D8"/>
    <w:rsid w:val="006F662C"/>
    <w:rsid w:val="006F7C27"/>
    <w:rsid w:val="00702E5A"/>
    <w:rsid w:val="00716737"/>
    <w:rsid w:val="007203CA"/>
    <w:rsid w:val="00725C6D"/>
    <w:rsid w:val="00726F6F"/>
    <w:rsid w:val="00730440"/>
    <w:rsid w:val="00731D1F"/>
    <w:rsid w:val="007436C3"/>
    <w:rsid w:val="00762C5E"/>
    <w:rsid w:val="0077004A"/>
    <w:rsid w:val="007734A6"/>
    <w:rsid w:val="0077413B"/>
    <w:rsid w:val="00774744"/>
    <w:rsid w:val="00784B08"/>
    <w:rsid w:val="007864F0"/>
    <w:rsid w:val="007951ED"/>
    <w:rsid w:val="00797036"/>
    <w:rsid w:val="007B0F1F"/>
    <w:rsid w:val="007B2CA2"/>
    <w:rsid w:val="007C7F01"/>
    <w:rsid w:val="007E05F3"/>
    <w:rsid w:val="007E0CEB"/>
    <w:rsid w:val="007F0399"/>
    <w:rsid w:val="007F3D57"/>
    <w:rsid w:val="00800E9F"/>
    <w:rsid w:val="00802D1D"/>
    <w:rsid w:val="00806EEE"/>
    <w:rsid w:val="00811C94"/>
    <w:rsid w:val="00816125"/>
    <w:rsid w:val="008374A1"/>
    <w:rsid w:val="00843B56"/>
    <w:rsid w:val="00844C07"/>
    <w:rsid w:val="00852088"/>
    <w:rsid w:val="00853ED8"/>
    <w:rsid w:val="00854FBC"/>
    <w:rsid w:val="00861EBE"/>
    <w:rsid w:val="00864CA1"/>
    <w:rsid w:val="00873BD4"/>
    <w:rsid w:val="008744AC"/>
    <w:rsid w:val="008835F4"/>
    <w:rsid w:val="00894380"/>
    <w:rsid w:val="0089777A"/>
    <w:rsid w:val="008A08A2"/>
    <w:rsid w:val="008A3187"/>
    <w:rsid w:val="008A7BFB"/>
    <w:rsid w:val="008B2A45"/>
    <w:rsid w:val="008B4211"/>
    <w:rsid w:val="008B5DB7"/>
    <w:rsid w:val="008C0F62"/>
    <w:rsid w:val="008C33A9"/>
    <w:rsid w:val="008C4662"/>
    <w:rsid w:val="008C6566"/>
    <w:rsid w:val="008C7149"/>
    <w:rsid w:val="008D19A5"/>
    <w:rsid w:val="008E31FF"/>
    <w:rsid w:val="008E399E"/>
    <w:rsid w:val="008E405F"/>
    <w:rsid w:val="008E5059"/>
    <w:rsid w:val="008F5878"/>
    <w:rsid w:val="008F6860"/>
    <w:rsid w:val="008F6A6C"/>
    <w:rsid w:val="00905695"/>
    <w:rsid w:val="009066CA"/>
    <w:rsid w:val="009104B9"/>
    <w:rsid w:val="00910F95"/>
    <w:rsid w:val="00913AC5"/>
    <w:rsid w:val="009140F1"/>
    <w:rsid w:val="009167BE"/>
    <w:rsid w:val="0091684B"/>
    <w:rsid w:val="009220FA"/>
    <w:rsid w:val="00927502"/>
    <w:rsid w:val="009339A9"/>
    <w:rsid w:val="00937BF3"/>
    <w:rsid w:val="00942786"/>
    <w:rsid w:val="009456AA"/>
    <w:rsid w:val="00954678"/>
    <w:rsid w:val="00960725"/>
    <w:rsid w:val="00961FAF"/>
    <w:rsid w:val="00966301"/>
    <w:rsid w:val="00967269"/>
    <w:rsid w:val="00967486"/>
    <w:rsid w:val="00967AEF"/>
    <w:rsid w:val="0097171E"/>
    <w:rsid w:val="00971B58"/>
    <w:rsid w:val="00973BCC"/>
    <w:rsid w:val="00976555"/>
    <w:rsid w:val="0097700C"/>
    <w:rsid w:val="00980772"/>
    <w:rsid w:val="00981D48"/>
    <w:rsid w:val="00984158"/>
    <w:rsid w:val="009852EA"/>
    <w:rsid w:val="00990FCB"/>
    <w:rsid w:val="0099401A"/>
    <w:rsid w:val="009A4A91"/>
    <w:rsid w:val="009B11A0"/>
    <w:rsid w:val="009B1C6F"/>
    <w:rsid w:val="009C51B4"/>
    <w:rsid w:val="009D1691"/>
    <w:rsid w:val="009D5525"/>
    <w:rsid w:val="009D56CA"/>
    <w:rsid w:val="009D790F"/>
    <w:rsid w:val="009D7D05"/>
    <w:rsid w:val="009E3EBD"/>
    <w:rsid w:val="009F1CD0"/>
    <w:rsid w:val="009F5853"/>
    <w:rsid w:val="00A02B41"/>
    <w:rsid w:val="00A03347"/>
    <w:rsid w:val="00A13FE1"/>
    <w:rsid w:val="00A1434F"/>
    <w:rsid w:val="00A17A63"/>
    <w:rsid w:val="00A22E7B"/>
    <w:rsid w:val="00A23F57"/>
    <w:rsid w:val="00A24C03"/>
    <w:rsid w:val="00A31C11"/>
    <w:rsid w:val="00A32222"/>
    <w:rsid w:val="00A45D3B"/>
    <w:rsid w:val="00A47DF4"/>
    <w:rsid w:val="00A50018"/>
    <w:rsid w:val="00A54441"/>
    <w:rsid w:val="00A55244"/>
    <w:rsid w:val="00A55730"/>
    <w:rsid w:val="00A61CBD"/>
    <w:rsid w:val="00A65265"/>
    <w:rsid w:val="00A67D11"/>
    <w:rsid w:val="00A74AC3"/>
    <w:rsid w:val="00A74C00"/>
    <w:rsid w:val="00A838F0"/>
    <w:rsid w:val="00A87CE4"/>
    <w:rsid w:val="00A932D5"/>
    <w:rsid w:val="00A9512A"/>
    <w:rsid w:val="00A969C0"/>
    <w:rsid w:val="00AA4BC3"/>
    <w:rsid w:val="00AC15A1"/>
    <w:rsid w:val="00AC2C81"/>
    <w:rsid w:val="00AC3395"/>
    <w:rsid w:val="00AD358E"/>
    <w:rsid w:val="00AD3EB2"/>
    <w:rsid w:val="00AE0082"/>
    <w:rsid w:val="00AE5592"/>
    <w:rsid w:val="00AF58D1"/>
    <w:rsid w:val="00B05D01"/>
    <w:rsid w:val="00B07F6C"/>
    <w:rsid w:val="00B124D9"/>
    <w:rsid w:val="00B14365"/>
    <w:rsid w:val="00B15779"/>
    <w:rsid w:val="00B20013"/>
    <w:rsid w:val="00B2268B"/>
    <w:rsid w:val="00B26863"/>
    <w:rsid w:val="00B43109"/>
    <w:rsid w:val="00B432E8"/>
    <w:rsid w:val="00B4473C"/>
    <w:rsid w:val="00B45FE2"/>
    <w:rsid w:val="00B47024"/>
    <w:rsid w:val="00B54F14"/>
    <w:rsid w:val="00B5666E"/>
    <w:rsid w:val="00B61BA5"/>
    <w:rsid w:val="00B62782"/>
    <w:rsid w:val="00B658A8"/>
    <w:rsid w:val="00B7383C"/>
    <w:rsid w:val="00B83A98"/>
    <w:rsid w:val="00B84AFB"/>
    <w:rsid w:val="00B854E0"/>
    <w:rsid w:val="00B95B5A"/>
    <w:rsid w:val="00BB22DA"/>
    <w:rsid w:val="00BB56CF"/>
    <w:rsid w:val="00BB5E45"/>
    <w:rsid w:val="00BC25A6"/>
    <w:rsid w:val="00BC5AEC"/>
    <w:rsid w:val="00BC7A81"/>
    <w:rsid w:val="00BD4927"/>
    <w:rsid w:val="00BE05DD"/>
    <w:rsid w:val="00BE2B44"/>
    <w:rsid w:val="00BE357C"/>
    <w:rsid w:val="00BE546B"/>
    <w:rsid w:val="00BE5D77"/>
    <w:rsid w:val="00BE5FAE"/>
    <w:rsid w:val="00BF6F03"/>
    <w:rsid w:val="00BF7235"/>
    <w:rsid w:val="00C01427"/>
    <w:rsid w:val="00C0162E"/>
    <w:rsid w:val="00C03647"/>
    <w:rsid w:val="00C046C7"/>
    <w:rsid w:val="00C131F1"/>
    <w:rsid w:val="00C15D5D"/>
    <w:rsid w:val="00C21C2F"/>
    <w:rsid w:val="00C2405D"/>
    <w:rsid w:val="00C247DB"/>
    <w:rsid w:val="00C3041C"/>
    <w:rsid w:val="00C32BAD"/>
    <w:rsid w:val="00C40354"/>
    <w:rsid w:val="00C412A3"/>
    <w:rsid w:val="00C430BC"/>
    <w:rsid w:val="00C431B9"/>
    <w:rsid w:val="00C4508C"/>
    <w:rsid w:val="00C450E1"/>
    <w:rsid w:val="00C463C7"/>
    <w:rsid w:val="00C46D2E"/>
    <w:rsid w:val="00C50341"/>
    <w:rsid w:val="00C61E13"/>
    <w:rsid w:val="00C73CD2"/>
    <w:rsid w:val="00C74868"/>
    <w:rsid w:val="00C74922"/>
    <w:rsid w:val="00C749B4"/>
    <w:rsid w:val="00C77231"/>
    <w:rsid w:val="00C90E0C"/>
    <w:rsid w:val="00CA139D"/>
    <w:rsid w:val="00CA507B"/>
    <w:rsid w:val="00CA5331"/>
    <w:rsid w:val="00CA571A"/>
    <w:rsid w:val="00CB1E96"/>
    <w:rsid w:val="00CB5CE6"/>
    <w:rsid w:val="00CC1938"/>
    <w:rsid w:val="00CC44A0"/>
    <w:rsid w:val="00CC48B5"/>
    <w:rsid w:val="00CC6338"/>
    <w:rsid w:val="00CC79CC"/>
    <w:rsid w:val="00CC7C50"/>
    <w:rsid w:val="00CE1744"/>
    <w:rsid w:val="00CE1AAC"/>
    <w:rsid w:val="00CE2806"/>
    <w:rsid w:val="00CF2104"/>
    <w:rsid w:val="00CF4487"/>
    <w:rsid w:val="00D04419"/>
    <w:rsid w:val="00D07AB5"/>
    <w:rsid w:val="00D11746"/>
    <w:rsid w:val="00D17FDF"/>
    <w:rsid w:val="00D23370"/>
    <w:rsid w:val="00D25844"/>
    <w:rsid w:val="00D33139"/>
    <w:rsid w:val="00D37B0B"/>
    <w:rsid w:val="00D500B7"/>
    <w:rsid w:val="00D50892"/>
    <w:rsid w:val="00D63EDC"/>
    <w:rsid w:val="00D7173A"/>
    <w:rsid w:val="00D762A9"/>
    <w:rsid w:val="00D767FE"/>
    <w:rsid w:val="00D77913"/>
    <w:rsid w:val="00D8021F"/>
    <w:rsid w:val="00D84380"/>
    <w:rsid w:val="00D85FA3"/>
    <w:rsid w:val="00D86384"/>
    <w:rsid w:val="00D93E69"/>
    <w:rsid w:val="00D94A6C"/>
    <w:rsid w:val="00DA00C4"/>
    <w:rsid w:val="00DA1ED9"/>
    <w:rsid w:val="00DB0E36"/>
    <w:rsid w:val="00DC0E16"/>
    <w:rsid w:val="00DC30CC"/>
    <w:rsid w:val="00DD16F8"/>
    <w:rsid w:val="00DD27A0"/>
    <w:rsid w:val="00DE23D6"/>
    <w:rsid w:val="00DE3AAD"/>
    <w:rsid w:val="00DE7D60"/>
    <w:rsid w:val="00DF0B34"/>
    <w:rsid w:val="00DF7727"/>
    <w:rsid w:val="00E01E89"/>
    <w:rsid w:val="00E12556"/>
    <w:rsid w:val="00E15605"/>
    <w:rsid w:val="00E16D04"/>
    <w:rsid w:val="00E20285"/>
    <w:rsid w:val="00E24804"/>
    <w:rsid w:val="00E25CE8"/>
    <w:rsid w:val="00E26688"/>
    <w:rsid w:val="00E307C0"/>
    <w:rsid w:val="00E32D4B"/>
    <w:rsid w:val="00E33B42"/>
    <w:rsid w:val="00E40650"/>
    <w:rsid w:val="00E40F0D"/>
    <w:rsid w:val="00E41E26"/>
    <w:rsid w:val="00E4363E"/>
    <w:rsid w:val="00E51E57"/>
    <w:rsid w:val="00E56BB8"/>
    <w:rsid w:val="00E56EFA"/>
    <w:rsid w:val="00E607CC"/>
    <w:rsid w:val="00E66D76"/>
    <w:rsid w:val="00E76647"/>
    <w:rsid w:val="00E77B3F"/>
    <w:rsid w:val="00E81372"/>
    <w:rsid w:val="00E87072"/>
    <w:rsid w:val="00E904F7"/>
    <w:rsid w:val="00E9102A"/>
    <w:rsid w:val="00E9225B"/>
    <w:rsid w:val="00E94284"/>
    <w:rsid w:val="00E95127"/>
    <w:rsid w:val="00EB08C9"/>
    <w:rsid w:val="00EC292B"/>
    <w:rsid w:val="00EC5858"/>
    <w:rsid w:val="00EC791B"/>
    <w:rsid w:val="00EE0533"/>
    <w:rsid w:val="00EF0205"/>
    <w:rsid w:val="00EF1B26"/>
    <w:rsid w:val="00EF3DCC"/>
    <w:rsid w:val="00F02E3D"/>
    <w:rsid w:val="00F02F02"/>
    <w:rsid w:val="00F0726F"/>
    <w:rsid w:val="00F13DBE"/>
    <w:rsid w:val="00F14B85"/>
    <w:rsid w:val="00F20DF3"/>
    <w:rsid w:val="00F339B3"/>
    <w:rsid w:val="00F35917"/>
    <w:rsid w:val="00F37251"/>
    <w:rsid w:val="00F43B4E"/>
    <w:rsid w:val="00F43E31"/>
    <w:rsid w:val="00F50A92"/>
    <w:rsid w:val="00F55EB1"/>
    <w:rsid w:val="00F61028"/>
    <w:rsid w:val="00F6119D"/>
    <w:rsid w:val="00F629F4"/>
    <w:rsid w:val="00F70822"/>
    <w:rsid w:val="00F70CB5"/>
    <w:rsid w:val="00F73B78"/>
    <w:rsid w:val="00F7441B"/>
    <w:rsid w:val="00F75F83"/>
    <w:rsid w:val="00F77A19"/>
    <w:rsid w:val="00F83758"/>
    <w:rsid w:val="00F8550A"/>
    <w:rsid w:val="00F906FD"/>
    <w:rsid w:val="00F912E3"/>
    <w:rsid w:val="00F922DD"/>
    <w:rsid w:val="00F929DF"/>
    <w:rsid w:val="00F93A89"/>
    <w:rsid w:val="00F93D37"/>
    <w:rsid w:val="00F94C6F"/>
    <w:rsid w:val="00F97B91"/>
    <w:rsid w:val="00FA21EB"/>
    <w:rsid w:val="00FB2F3F"/>
    <w:rsid w:val="00FB3832"/>
    <w:rsid w:val="00FB4924"/>
    <w:rsid w:val="00FB6920"/>
    <w:rsid w:val="00FC4597"/>
    <w:rsid w:val="00FC4DCD"/>
    <w:rsid w:val="00FD1771"/>
    <w:rsid w:val="00FD54DC"/>
    <w:rsid w:val="00FD6429"/>
    <w:rsid w:val="00FE30C3"/>
    <w:rsid w:val="00FE425A"/>
    <w:rsid w:val="00FE7089"/>
    <w:rsid w:val="00FF039A"/>
    <w:rsid w:val="00FF13F1"/>
    <w:rsid w:val="00FF2DED"/>
    <w:rsid w:val="00FF3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C3E8D9"/>
  <w15:docId w15:val="{3897B4F6-79D1-412F-B1F6-3BA67546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A9"/>
    <w:pPr>
      <w:spacing w:after="200" w:line="276" w:lineRule="auto"/>
    </w:pPr>
    <w:rPr>
      <w:lang w:eastAsia="en-US"/>
    </w:rPr>
  </w:style>
  <w:style w:type="paragraph" w:styleId="Heading1">
    <w:name w:val="heading 1"/>
    <w:basedOn w:val="NoSpacing"/>
    <w:next w:val="Normal"/>
    <w:link w:val="Heading1Char"/>
    <w:qFormat/>
    <w:locked/>
    <w:rsid w:val="009D7D05"/>
    <w:pPr>
      <w:numPr>
        <w:numId w:val="2"/>
      </w:numPr>
      <w:spacing w:before="360" w:after="120"/>
      <w:outlineLvl w:val="0"/>
    </w:pPr>
    <w:rPr>
      <w:rFonts w:ascii="Fira Sans" w:hAnsi="Fira Sans"/>
      <w:color w:val="1DBAA8"/>
      <w:sz w:val="28"/>
      <w:szCs w:val="20"/>
    </w:rPr>
  </w:style>
  <w:style w:type="paragraph" w:styleId="Heading2">
    <w:name w:val="heading 2"/>
    <w:basedOn w:val="Normal"/>
    <w:next w:val="Normal"/>
    <w:link w:val="Heading2Char"/>
    <w:unhideWhenUsed/>
    <w:qFormat/>
    <w:locked/>
    <w:rsid w:val="00DA00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A24C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A24C0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24C0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A24C0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A24C0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A24C0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A24C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39A9"/>
    <w:rPr>
      <w:lang w:eastAsia="en-US"/>
    </w:rPr>
  </w:style>
  <w:style w:type="paragraph" w:styleId="BalloonText">
    <w:name w:val="Balloon Text"/>
    <w:basedOn w:val="Normal"/>
    <w:link w:val="BalloonTextChar"/>
    <w:uiPriority w:val="99"/>
    <w:semiHidden/>
    <w:rsid w:val="00D717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7C50"/>
    <w:rPr>
      <w:rFonts w:ascii="Times New Roman" w:hAnsi="Times New Roman" w:cs="Times New Roman"/>
      <w:sz w:val="2"/>
      <w:lang w:eastAsia="en-US"/>
    </w:rPr>
  </w:style>
  <w:style w:type="paragraph" w:styleId="ListParagraph">
    <w:name w:val="List Paragraph"/>
    <w:basedOn w:val="Normal"/>
    <w:uiPriority w:val="34"/>
    <w:qFormat/>
    <w:rsid w:val="00DE3AAD"/>
    <w:pPr>
      <w:ind w:left="720"/>
      <w:contextualSpacing/>
    </w:pPr>
  </w:style>
  <w:style w:type="paragraph" w:styleId="Header">
    <w:name w:val="header"/>
    <w:basedOn w:val="Normal"/>
    <w:link w:val="HeaderChar"/>
    <w:uiPriority w:val="99"/>
    <w:rsid w:val="00731D1F"/>
    <w:pPr>
      <w:tabs>
        <w:tab w:val="center" w:pos="4153"/>
        <w:tab w:val="right" w:pos="8306"/>
      </w:tabs>
    </w:pPr>
  </w:style>
  <w:style w:type="character" w:customStyle="1" w:styleId="HeaderChar">
    <w:name w:val="Header Char"/>
    <w:basedOn w:val="DefaultParagraphFont"/>
    <w:link w:val="Header"/>
    <w:uiPriority w:val="99"/>
    <w:semiHidden/>
    <w:rsid w:val="003314F8"/>
    <w:rPr>
      <w:lang w:eastAsia="en-US"/>
    </w:rPr>
  </w:style>
  <w:style w:type="paragraph" w:styleId="Footer">
    <w:name w:val="footer"/>
    <w:basedOn w:val="Normal"/>
    <w:link w:val="FooterChar"/>
    <w:uiPriority w:val="99"/>
    <w:rsid w:val="00731D1F"/>
    <w:pPr>
      <w:tabs>
        <w:tab w:val="center" w:pos="4153"/>
        <w:tab w:val="right" w:pos="8306"/>
      </w:tabs>
    </w:pPr>
  </w:style>
  <w:style w:type="character" w:customStyle="1" w:styleId="FooterChar">
    <w:name w:val="Footer Char"/>
    <w:basedOn w:val="DefaultParagraphFont"/>
    <w:link w:val="Footer"/>
    <w:uiPriority w:val="99"/>
    <w:locked/>
    <w:rsid w:val="00731D1F"/>
    <w:rPr>
      <w:rFonts w:ascii="Calibri" w:hAnsi="Calibri" w:cs="Times New Roman"/>
      <w:sz w:val="22"/>
      <w:szCs w:val="22"/>
      <w:lang w:val="en-GB" w:eastAsia="en-US" w:bidi="ar-SA"/>
    </w:rPr>
  </w:style>
  <w:style w:type="table" w:styleId="TableGrid">
    <w:name w:val="Table Grid"/>
    <w:basedOn w:val="TableNormal"/>
    <w:locked/>
    <w:rsid w:val="00016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D7D05"/>
    <w:rPr>
      <w:rFonts w:ascii="Fira Sans" w:hAnsi="Fira Sans"/>
      <w:color w:val="1DBAA8"/>
      <w:sz w:val="28"/>
      <w:szCs w:val="20"/>
      <w:lang w:eastAsia="en-US"/>
    </w:rPr>
  </w:style>
  <w:style w:type="paragraph" w:customStyle="1" w:styleId="BasicParagraph">
    <w:name w:val="[Basic Paragraph]"/>
    <w:basedOn w:val="Normal"/>
    <w:uiPriority w:val="99"/>
    <w:rsid w:val="000F3C4F"/>
    <w:pPr>
      <w:widowControl w:val="0"/>
      <w:autoSpaceDE w:val="0"/>
      <w:autoSpaceDN w:val="0"/>
      <w:adjustRightInd w:val="0"/>
      <w:spacing w:after="0" w:line="288" w:lineRule="auto"/>
      <w:textAlignment w:val="center"/>
    </w:pPr>
    <w:rPr>
      <w:rFonts w:ascii="Times-Roman" w:eastAsia="Cambria" w:hAnsi="Times-Roman" w:cs="Times-Roman"/>
      <w:color w:val="000000"/>
      <w:sz w:val="24"/>
      <w:szCs w:val="24"/>
    </w:rPr>
  </w:style>
  <w:style w:type="character" w:styleId="CommentReference">
    <w:name w:val="annotation reference"/>
    <w:basedOn w:val="DefaultParagraphFont"/>
    <w:uiPriority w:val="99"/>
    <w:semiHidden/>
    <w:unhideWhenUsed/>
    <w:rsid w:val="00873BD4"/>
    <w:rPr>
      <w:sz w:val="16"/>
      <w:szCs w:val="16"/>
    </w:rPr>
  </w:style>
  <w:style w:type="paragraph" w:styleId="CommentText">
    <w:name w:val="annotation text"/>
    <w:basedOn w:val="Normal"/>
    <w:link w:val="CommentTextChar"/>
    <w:uiPriority w:val="99"/>
    <w:semiHidden/>
    <w:unhideWhenUsed/>
    <w:rsid w:val="00873BD4"/>
    <w:pPr>
      <w:spacing w:line="240" w:lineRule="auto"/>
    </w:pPr>
    <w:rPr>
      <w:sz w:val="20"/>
      <w:szCs w:val="20"/>
    </w:rPr>
  </w:style>
  <w:style w:type="character" w:customStyle="1" w:styleId="CommentTextChar">
    <w:name w:val="Comment Text Char"/>
    <w:basedOn w:val="DefaultParagraphFont"/>
    <w:link w:val="CommentText"/>
    <w:uiPriority w:val="99"/>
    <w:semiHidden/>
    <w:rsid w:val="00873BD4"/>
    <w:rPr>
      <w:sz w:val="20"/>
      <w:szCs w:val="20"/>
      <w:lang w:eastAsia="en-US"/>
    </w:rPr>
  </w:style>
  <w:style w:type="paragraph" w:styleId="CommentSubject">
    <w:name w:val="annotation subject"/>
    <w:basedOn w:val="CommentText"/>
    <w:next w:val="CommentText"/>
    <w:link w:val="CommentSubjectChar"/>
    <w:uiPriority w:val="99"/>
    <w:semiHidden/>
    <w:unhideWhenUsed/>
    <w:rsid w:val="00873BD4"/>
    <w:rPr>
      <w:b/>
      <w:bCs/>
    </w:rPr>
  </w:style>
  <w:style w:type="character" w:customStyle="1" w:styleId="CommentSubjectChar">
    <w:name w:val="Comment Subject Char"/>
    <w:basedOn w:val="CommentTextChar"/>
    <w:link w:val="CommentSubject"/>
    <w:uiPriority w:val="99"/>
    <w:semiHidden/>
    <w:rsid w:val="00873BD4"/>
    <w:rPr>
      <w:b/>
      <w:bCs/>
      <w:sz w:val="20"/>
      <w:szCs w:val="20"/>
      <w:lang w:eastAsia="en-US"/>
    </w:rPr>
  </w:style>
  <w:style w:type="character" w:customStyle="1" w:styleId="Heading2Char">
    <w:name w:val="Heading 2 Char"/>
    <w:basedOn w:val="DefaultParagraphFont"/>
    <w:link w:val="Heading2"/>
    <w:rsid w:val="00DA00C4"/>
    <w:rPr>
      <w:rFonts w:asciiTheme="majorHAnsi" w:eastAsiaTheme="majorEastAsia" w:hAnsiTheme="majorHAnsi" w:cstheme="majorBidi"/>
      <w:color w:val="365F91" w:themeColor="accent1" w:themeShade="BF"/>
      <w:sz w:val="26"/>
      <w:szCs w:val="26"/>
      <w:lang w:eastAsia="en-US"/>
    </w:rPr>
  </w:style>
  <w:style w:type="character" w:styleId="BookTitle">
    <w:name w:val="Book Title"/>
    <w:basedOn w:val="DefaultParagraphFont"/>
    <w:uiPriority w:val="33"/>
    <w:qFormat/>
    <w:rsid w:val="00A24C03"/>
    <w:rPr>
      <w:b/>
      <w:bCs/>
      <w:i/>
      <w:iCs/>
      <w:spacing w:val="5"/>
    </w:rPr>
  </w:style>
  <w:style w:type="paragraph" w:styleId="Caption">
    <w:name w:val="caption"/>
    <w:basedOn w:val="Normal"/>
    <w:next w:val="Normal"/>
    <w:semiHidden/>
    <w:unhideWhenUsed/>
    <w:qFormat/>
    <w:locked/>
    <w:rsid w:val="00A24C03"/>
    <w:pPr>
      <w:spacing w:line="240" w:lineRule="auto"/>
    </w:pPr>
    <w:rPr>
      <w:i/>
      <w:iCs/>
      <w:color w:val="1F497D" w:themeColor="text2"/>
      <w:sz w:val="18"/>
      <w:szCs w:val="18"/>
    </w:rPr>
  </w:style>
  <w:style w:type="character" w:styleId="Emphasis">
    <w:name w:val="Emphasis"/>
    <w:basedOn w:val="DefaultParagraphFont"/>
    <w:qFormat/>
    <w:locked/>
    <w:rsid w:val="00A24C03"/>
    <w:rPr>
      <w:i/>
      <w:iCs/>
    </w:rPr>
  </w:style>
  <w:style w:type="character" w:customStyle="1" w:styleId="Heading3Char">
    <w:name w:val="Heading 3 Char"/>
    <w:basedOn w:val="DefaultParagraphFont"/>
    <w:link w:val="Heading3"/>
    <w:semiHidden/>
    <w:rsid w:val="00A24C03"/>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A24C03"/>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semiHidden/>
    <w:rsid w:val="00A24C03"/>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sid w:val="00A24C03"/>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sid w:val="00A24C03"/>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sid w:val="00A24C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A24C03"/>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A24C03"/>
    <w:rPr>
      <w:i/>
      <w:iCs/>
      <w:color w:val="4F81BD" w:themeColor="accent1"/>
    </w:rPr>
  </w:style>
  <w:style w:type="paragraph" w:styleId="IntenseQuote">
    <w:name w:val="Intense Quote"/>
    <w:basedOn w:val="Normal"/>
    <w:next w:val="Normal"/>
    <w:link w:val="IntenseQuoteChar"/>
    <w:uiPriority w:val="30"/>
    <w:qFormat/>
    <w:rsid w:val="00A24C0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24C03"/>
    <w:rPr>
      <w:i/>
      <w:iCs/>
      <w:color w:val="4F81BD" w:themeColor="accent1"/>
      <w:lang w:eastAsia="en-US"/>
    </w:rPr>
  </w:style>
  <w:style w:type="character" w:styleId="IntenseReference">
    <w:name w:val="Intense Reference"/>
    <w:basedOn w:val="DefaultParagraphFont"/>
    <w:uiPriority w:val="32"/>
    <w:qFormat/>
    <w:rsid w:val="00A24C03"/>
    <w:rPr>
      <w:b/>
      <w:bCs/>
      <w:smallCaps/>
      <w:color w:val="4F81BD" w:themeColor="accent1"/>
      <w:spacing w:val="5"/>
    </w:rPr>
  </w:style>
  <w:style w:type="paragraph" w:styleId="Quote">
    <w:name w:val="Quote"/>
    <w:basedOn w:val="Normal"/>
    <w:next w:val="Normal"/>
    <w:link w:val="QuoteChar"/>
    <w:uiPriority w:val="29"/>
    <w:qFormat/>
    <w:rsid w:val="00A24C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24C03"/>
    <w:rPr>
      <w:i/>
      <w:iCs/>
      <w:color w:val="404040" w:themeColor="text1" w:themeTint="BF"/>
      <w:lang w:eastAsia="en-US"/>
    </w:rPr>
  </w:style>
  <w:style w:type="character" w:styleId="Strong">
    <w:name w:val="Strong"/>
    <w:basedOn w:val="DefaultParagraphFont"/>
    <w:qFormat/>
    <w:locked/>
    <w:rsid w:val="00A24C03"/>
    <w:rPr>
      <w:b/>
      <w:bCs/>
    </w:rPr>
  </w:style>
  <w:style w:type="paragraph" w:styleId="Subtitle">
    <w:name w:val="Subtitle"/>
    <w:basedOn w:val="Normal"/>
    <w:next w:val="Normal"/>
    <w:link w:val="SubtitleChar"/>
    <w:qFormat/>
    <w:locked/>
    <w:rsid w:val="00A24C0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A24C03"/>
    <w:rPr>
      <w:rFonts w:asciiTheme="minorHAnsi" w:eastAsiaTheme="minorEastAsia" w:hAnsiTheme="minorHAnsi" w:cstheme="minorBidi"/>
      <w:color w:val="5A5A5A" w:themeColor="text1" w:themeTint="A5"/>
      <w:spacing w:val="15"/>
      <w:lang w:eastAsia="en-US"/>
    </w:rPr>
  </w:style>
  <w:style w:type="character" w:styleId="SubtleEmphasis">
    <w:name w:val="Subtle Emphasis"/>
    <w:basedOn w:val="DefaultParagraphFont"/>
    <w:uiPriority w:val="19"/>
    <w:qFormat/>
    <w:rsid w:val="00A24C03"/>
    <w:rPr>
      <w:i/>
      <w:iCs/>
      <w:color w:val="404040" w:themeColor="text1" w:themeTint="BF"/>
    </w:rPr>
  </w:style>
  <w:style w:type="character" w:styleId="SubtleReference">
    <w:name w:val="Subtle Reference"/>
    <w:basedOn w:val="DefaultParagraphFont"/>
    <w:uiPriority w:val="31"/>
    <w:qFormat/>
    <w:rsid w:val="00A24C03"/>
    <w:rPr>
      <w:smallCaps/>
      <w:color w:val="5A5A5A" w:themeColor="text1" w:themeTint="A5"/>
    </w:rPr>
  </w:style>
  <w:style w:type="paragraph" w:styleId="Title">
    <w:name w:val="Title"/>
    <w:basedOn w:val="Normal"/>
    <w:next w:val="Normal"/>
    <w:link w:val="TitleChar"/>
    <w:qFormat/>
    <w:locked/>
    <w:rsid w:val="00A24C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24C03"/>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A24C03"/>
    <w:pPr>
      <w:keepNext/>
      <w:keepLines/>
      <w:numPr>
        <w:numId w:val="0"/>
      </w:numPr>
      <w:spacing w:before="240" w:after="0" w:line="276" w:lineRule="auto"/>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3226">
      <w:bodyDiv w:val="1"/>
      <w:marLeft w:val="0"/>
      <w:marRight w:val="0"/>
      <w:marTop w:val="0"/>
      <w:marBottom w:val="0"/>
      <w:divBdr>
        <w:top w:val="none" w:sz="0" w:space="0" w:color="auto"/>
        <w:left w:val="none" w:sz="0" w:space="0" w:color="auto"/>
        <w:bottom w:val="none" w:sz="0" w:space="0" w:color="auto"/>
        <w:right w:val="none" w:sz="0" w:space="0" w:color="auto"/>
      </w:divBdr>
    </w:div>
    <w:div w:id="95516201">
      <w:bodyDiv w:val="1"/>
      <w:marLeft w:val="0"/>
      <w:marRight w:val="0"/>
      <w:marTop w:val="0"/>
      <w:marBottom w:val="0"/>
      <w:divBdr>
        <w:top w:val="none" w:sz="0" w:space="0" w:color="auto"/>
        <w:left w:val="none" w:sz="0" w:space="0" w:color="auto"/>
        <w:bottom w:val="none" w:sz="0" w:space="0" w:color="auto"/>
        <w:right w:val="none" w:sz="0" w:space="0" w:color="auto"/>
      </w:divBdr>
    </w:div>
    <w:div w:id="479158149">
      <w:bodyDiv w:val="1"/>
      <w:marLeft w:val="0"/>
      <w:marRight w:val="0"/>
      <w:marTop w:val="0"/>
      <w:marBottom w:val="0"/>
      <w:divBdr>
        <w:top w:val="none" w:sz="0" w:space="0" w:color="auto"/>
        <w:left w:val="none" w:sz="0" w:space="0" w:color="auto"/>
        <w:bottom w:val="none" w:sz="0" w:space="0" w:color="auto"/>
        <w:right w:val="none" w:sz="0" w:space="0" w:color="auto"/>
      </w:divBdr>
    </w:div>
    <w:div w:id="538132877">
      <w:marLeft w:val="0"/>
      <w:marRight w:val="0"/>
      <w:marTop w:val="0"/>
      <w:marBottom w:val="0"/>
      <w:divBdr>
        <w:top w:val="none" w:sz="0" w:space="0" w:color="auto"/>
        <w:left w:val="none" w:sz="0" w:space="0" w:color="auto"/>
        <w:bottom w:val="none" w:sz="0" w:space="0" w:color="auto"/>
        <w:right w:val="none" w:sz="0" w:space="0" w:color="auto"/>
      </w:divBdr>
    </w:div>
    <w:div w:id="658773089">
      <w:bodyDiv w:val="1"/>
      <w:marLeft w:val="0"/>
      <w:marRight w:val="0"/>
      <w:marTop w:val="0"/>
      <w:marBottom w:val="0"/>
      <w:divBdr>
        <w:top w:val="none" w:sz="0" w:space="0" w:color="auto"/>
        <w:left w:val="none" w:sz="0" w:space="0" w:color="auto"/>
        <w:bottom w:val="none" w:sz="0" w:space="0" w:color="auto"/>
        <w:right w:val="none" w:sz="0" w:space="0" w:color="auto"/>
      </w:divBdr>
    </w:div>
    <w:div w:id="676343296">
      <w:bodyDiv w:val="1"/>
      <w:marLeft w:val="0"/>
      <w:marRight w:val="0"/>
      <w:marTop w:val="0"/>
      <w:marBottom w:val="0"/>
      <w:divBdr>
        <w:top w:val="none" w:sz="0" w:space="0" w:color="auto"/>
        <w:left w:val="none" w:sz="0" w:space="0" w:color="auto"/>
        <w:bottom w:val="none" w:sz="0" w:space="0" w:color="auto"/>
        <w:right w:val="none" w:sz="0" w:space="0" w:color="auto"/>
      </w:divBdr>
    </w:div>
    <w:div w:id="985013421">
      <w:bodyDiv w:val="1"/>
      <w:marLeft w:val="0"/>
      <w:marRight w:val="0"/>
      <w:marTop w:val="0"/>
      <w:marBottom w:val="0"/>
      <w:divBdr>
        <w:top w:val="none" w:sz="0" w:space="0" w:color="auto"/>
        <w:left w:val="none" w:sz="0" w:space="0" w:color="auto"/>
        <w:bottom w:val="none" w:sz="0" w:space="0" w:color="auto"/>
        <w:right w:val="none" w:sz="0" w:space="0" w:color="auto"/>
      </w:divBdr>
    </w:div>
    <w:div w:id="1158573651">
      <w:bodyDiv w:val="1"/>
      <w:marLeft w:val="0"/>
      <w:marRight w:val="0"/>
      <w:marTop w:val="0"/>
      <w:marBottom w:val="0"/>
      <w:divBdr>
        <w:top w:val="none" w:sz="0" w:space="0" w:color="auto"/>
        <w:left w:val="none" w:sz="0" w:space="0" w:color="auto"/>
        <w:bottom w:val="none" w:sz="0" w:space="0" w:color="auto"/>
        <w:right w:val="none" w:sz="0" w:space="0" w:color="auto"/>
      </w:divBdr>
    </w:div>
    <w:div w:id="1158887434">
      <w:bodyDiv w:val="1"/>
      <w:marLeft w:val="0"/>
      <w:marRight w:val="0"/>
      <w:marTop w:val="0"/>
      <w:marBottom w:val="0"/>
      <w:divBdr>
        <w:top w:val="none" w:sz="0" w:space="0" w:color="auto"/>
        <w:left w:val="none" w:sz="0" w:space="0" w:color="auto"/>
        <w:bottom w:val="none" w:sz="0" w:space="0" w:color="auto"/>
        <w:right w:val="none" w:sz="0" w:space="0" w:color="auto"/>
      </w:divBdr>
    </w:div>
    <w:div w:id="1332218785">
      <w:bodyDiv w:val="1"/>
      <w:marLeft w:val="0"/>
      <w:marRight w:val="0"/>
      <w:marTop w:val="0"/>
      <w:marBottom w:val="0"/>
      <w:divBdr>
        <w:top w:val="none" w:sz="0" w:space="0" w:color="auto"/>
        <w:left w:val="none" w:sz="0" w:space="0" w:color="auto"/>
        <w:bottom w:val="none" w:sz="0" w:space="0" w:color="auto"/>
        <w:right w:val="none" w:sz="0" w:space="0" w:color="auto"/>
      </w:divBdr>
    </w:div>
    <w:div w:id="1354916509">
      <w:bodyDiv w:val="1"/>
      <w:marLeft w:val="0"/>
      <w:marRight w:val="0"/>
      <w:marTop w:val="0"/>
      <w:marBottom w:val="0"/>
      <w:divBdr>
        <w:top w:val="none" w:sz="0" w:space="0" w:color="auto"/>
        <w:left w:val="none" w:sz="0" w:space="0" w:color="auto"/>
        <w:bottom w:val="none" w:sz="0" w:space="0" w:color="auto"/>
        <w:right w:val="none" w:sz="0" w:space="0" w:color="auto"/>
      </w:divBdr>
    </w:div>
    <w:div w:id="1443306127">
      <w:bodyDiv w:val="1"/>
      <w:marLeft w:val="0"/>
      <w:marRight w:val="0"/>
      <w:marTop w:val="0"/>
      <w:marBottom w:val="0"/>
      <w:divBdr>
        <w:top w:val="none" w:sz="0" w:space="0" w:color="auto"/>
        <w:left w:val="none" w:sz="0" w:space="0" w:color="auto"/>
        <w:bottom w:val="none" w:sz="0" w:space="0" w:color="auto"/>
        <w:right w:val="none" w:sz="0" w:space="0" w:color="auto"/>
      </w:divBdr>
    </w:div>
    <w:div w:id="1483692865">
      <w:bodyDiv w:val="1"/>
      <w:marLeft w:val="0"/>
      <w:marRight w:val="0"/>
      <w:marTop w:val="0"/>
      <w:marBottom w:val="0"/>
      <w:divBdr>
        <w:top w:val="none" w:sz="0" w:space="0" w:color="auto"/>
        <w:left w:val="none" w:sz="0" w:space="0" w:color="auto"/>
        <w:bottom w:val="none" w:sz="0" w:space="0" w:color="auto"/>
        <w:right w:val="none" w:sz="0" w:space="0" w:color="auto"/>
      </w:divBdr>
    </w:div>
    <w:div w:id="1502509090">
      <w:bodyDiv w:val="1"/>
      <w:marLeft w:val="0"/>
      <w:marRight w:val="0"/>
      <w:marTop w:val="0"/>
      <w:marBottom w:val="0"/>
      <w:divBdr>
        <w:top w:val="none" w:sz="0" w:space="0" w:color="auto"/>
        <w:left w:val="none" w:sz="0" w:space="0" w:color="auto"/>
        <w:bottom w:val="none" w:sz="0" w:space="0" w:color="auto"/>
        <w:right w:val="none" w:sz="0" w:space="0" w:color="auto"/>
      </w:divBdr>
    </w:div>
    <w:div w:id="1606882884">
      <w:bodyDiv w:val="1"/>
      <w:marLeft w:val="0"/>
      <w:marRight w:val="0"/>
      <w:marTop w:val="0"/>
      <w:marBottom w:val="0"/>
      <w:divBdr>
        <w:top w:val="none" w:sz="0" w:space="0" w:color="auto"/>
        <w:left w:val="none" w:sz="0" w:space="0" w:color="auto"/>
        <w:bottom w:val="none" w:sz="0" w:space="0" w:color="auto"/>
        <w:right w:val="none" w:sz="0" w:space="0" w:color="auto"/>
      </w:divBdr>
    </w:div>
    <w:div w:id="1790391237">
      <w:bodyDiv w:val="1"/>
      <w:marLeft w:val="0"/>
      <w:marRight w:val="0"/>
      <w:marTop w:val="0"/>
      <w:marBottom w:val="0"/>
      <w:divBdr>
        <w:top w:val="none" w:sz="0" w:space="0" w:color="auto"/>
        <w:left w:val="none" w:sz="0" w:space="0" w:color="auto"/>
        <w:bottom w:val="none" w:sz="0" w:space="0" w:color="auto"/>
        <w:right w:val="none" w:sz="0" w:space="0" w:color="auto"/>
      </w:divBdr>
    </w:div>
    <w:div w:id="1840190378">
      <w:bodyDiv w:val="1"/>
      <w:marLeft w:val="0"/>
      <w:marRight w:val="0"/>
      <w:marTop w:val="0"/>
      <w:marBottom w:val="0"/>
      <w:divBdr>
        <w:top w:val="none" w:sz="0" w:space="0" w:color="auto"/>
        <w:left w:val="none" w:sz="0" w:space="0" w:color="auto"/>
        <w:bottom w:val="none" w:sz="0" w:space="0" w:color="auto"/>
        <w:right w:val="none" w:sz="0" w:space="0" w:color="auto"/>
      </w:divBdr>
    </w:div>
    <w:div w:id="1880586572">
      <w:bodyDiv w:val="1"/>
      <w:marLeft w:val="0"/>
      <w:marRight w:val="0"/>
      <w:marTop w:val="0"/>
      <w:marBottom w:val="0"/>
      <w:divBdr>
        <w:top w:val="none" w:sz="0" w:space="0" w:color="auto"/>
        <w:left w:val="none" w:sz="0" w:space="0" w:color="auto"/>
        <w:bottom w:val="none" w:sz="0" w:space="0" w:color="auto"/>
        <w:right w:val="none" w:sz="0" w:space="0" w:color="auto"/>
      </w:divBdr>
    </w:div>
    <w:div w:id="1967731554">
      <w:bodyDiv w:val="1"/>
      <w:marLeft w:val="0"/>
      <w:marRight w:val="0"/>
      <w:marTop w:val="0"/>
      <w:marBottom w:val="0"/>
      <w:divBdr>
        <w:top w:val="none" w:sz="0" w:space="0" w:color="auto"/>
        <w:left w:val="none" w:sz="0" w:space="0" w:color="auto"/>
        <w:bottom w:val="none" w:sz="0" w:space="0" w:color="auto"/>
        <w:right w:val="none" w:sz="0" w:space="0" w:color="auto"/>
      </w:divBdr>
    </w:div>
    <w:div w:id="21170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E0B245592C46B42829977B833B2F" ma:contentTypeVersion="20" ma:contentTypeDescription="Create a new document." ma:contentTypeScope="" ma:versionID="14d85db535f0b0bba4cb03c66498d396">
  <xsd:schema xmlns:xsd="http://www.w3.org/2001/XMLSchema" xmlns:xs="http://www.w3.org/2001/XMLSchema" xmlns:p="http://schemas.microsoft.com/office/2006/metadata/properties" xmlns:ns1="http://schemas.microsoft.com/sharepoint/v3" xmlns:ns2="6e7be934-65ac-475f-b499-1301952c501b" xmlns:ns3="f37ec68d-5d89-4c2c-b69e-f831aa846d09" targetNamespace="http://schemas.microsoft.com/office/2006/metadata/properties" ma:root="true" ma:fieldsID="f78d434fe82cccc39243fd0229248474" ns1:_="" ns2:_="" ns3:_="">
    <xsd:import namespace="http://schemas.microsoft.com/sharepoint/v3"/>
    <xsd:import namespace="6e7be934-65ac-475f-b499-1301952c501b"/>
    <xsd:import namespace="f37ec68d-5d89-4c2c-b69e-f831aa846d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Flow_SignoffStatus" minOccurs="0"/>
                <xsd:element ref="ns3:MediaServiceObjectDetectorVersions" minOccurs="0"/>
                <xsd:element ref="ns3:MediaServiceSearchProperties" minOccurs="0"/>
                <xsd:element ref="ns3:lcf76f155ced4ddcb4097134ff3c332f" minOccurs="0"/>
                <xsd:element ref="ns2:TaxCatchAll"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be934-65ac-475f-b499-1301952c50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fc9f14d-a4b3-4fc3-8aa8-5ba878e8bcf9}" ma:internalName="TaxCatchAll" ma:showField="CatchAllData" ma:web="6e7be934-65ac-475f-b499-1301952c50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7ec68d-5d89-4c2c-b69e-f831aa846d0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a7024c0-4c65-48f7-b56a-c64cdf0fe9e8"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37ec68d-5d89-4c2c-b69e-f831aa846d09" xsi:nil="true"/>
    <TaxCatchAll xmlns="6e7be934-65ac-475f-b499-1301952c501b" xsi:nil="true"/>
    <lcf76f155ced4ddcb4097134ff3c332f xmlns="f37ec68d-5d89-4c2c-b69e-f831aa846d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3F3F95-A6AF-4F44-A0D1-5A5C8C15A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be934-65ac-475f-b499-1301952c501b"/>
    <ds:schemaRef ds:uri="f37ec68d-5d89-4c2c-b69e-f831aa846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37676F-0F4A-4EAA-AE32-D18CA0FADD27}">
  <ds:schemaRefs>
    <ds:schemaRef ds:uri="http://schemas.microsoft.com/office/2006/metadata/properties"/>
    <ds:schemaRef ds:uri="http://schemas.microsoft.com/office/infopath/2007/PartnerControls"/>
    <ds:schemaRef ds:uri="f37ec68d-5d89-4c2c-b69e-f831aa846d09"/>
    <ds:schemaRef ds:uri="6e7be934-65ac-475f-b499-1301952c501b"/>
    <ds:schemaRef ds:uri="http://schemas.microsoft.com/sharepoint/v3"/>
  </ds:schemaRefs>
</ds:datastoreItem>
</file>

<file path=customXml/itemProps3.xml><?xml version="1.0" encoding="utf-8"?>
<ds:datastoreItem xmlns:ds="http://schemas.openxmlformats.org/officeDocument/2006/customXml" ds:itemID="{CC8AFC5A-63CB-4949-9491-DB8C07E98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2425</Words>
  <Characters>13826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HRBP JD</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HRBP JD</dc:title>
  <dc:creator>Tom Massie</dc:creator>
  <cp:lastModifiedBy>James Marsh</cp:lastModifiedBy>
  <cp:revision>2</cp:revision>
  <cp:lastPrinted>2020-09-28T15:13:00Z</cp:lastPrinted>
  <dcterms:created xsi:type="dcterms:W3CDTF">2026-09-03T14:31:00Z</dcterms:created>
  <dcterms:modified xsi:type="dcterms:W3CDTF">2026-09-03T14:31:00Z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0x0101000DF5E0B245592C46B42829977B833B2F</vt:lpwstr>
  </property>
  <property fmtid="{D5CDD505-2E9C-101B-9397-08002B2CF9AE}" pid="3" name="docLang">
    <vt:lpwstr>en</vt:lpwstr>
  </property>
  <property fmtid="{D5CDD505-2E9C-101B-9397-08002B2CF9AE}" pid="4" name="MediaServiceImageTags">
    <vt:lpwstr/>
  </property>
</Properties>
</file>