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5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1962"/>
        <w:gridCol w:w="4181"/>
      </w:tblGrid>
      <w:tr w:rsidR="00FC4B15" w:rsidRPr="005A47B6" w14:paraId="4EDF8C0B" w14:textId="77777777" w:rsidTr="00CC49FF">
        <w:trPr>
          <w:trHeight w:val="426"/>
        </w:trPr>
        <w:tc>
          <w:tcPr>
            <w:tcW w:w="3311" w:type="dxa"/>
            <w:vMerge w:val="restart"/>
            <w:tcBorders>
              <w:right w:val="single" w:sz="4" w:space="0" w:color="808285"/>
            </w:tcBorders>
          </w:tcPr>
          <w:p w14:paraId="2C92A853" w14:textId="77777777" w:rsidR="00FC4B15" w:rsidRPr="005A47B6" w:rsidRDefault="00FC4B15" w:rsidP="000646CD">
            <w:pPr>
              <w:spacing w:after="0" w:line="240" w:lineRule="auto"/>
              <w:rPr>
                <w:rFonts w:ascii="Fira Sans Light" w:hAnsi="Fira Sans Light"/>
                <w:noProof/>
                <w:sz w:val="24"/>
                <w:szCs w:val="24"/>
                <w:lang w:eastAsia="en-GB"/>
              </w:rPr>
            </w:pPr>
            <w:r w:rsidRPr="005A47B6">
              <w:rPr>
                <w:rFonts w:ascii="Fira Sans Light" w:hAnsi="Fira Sans Light"/>
                <w:noProof/>
                <w:sz w:val="24"/>
                <w:szCs w:val="24"/>
                <w:lang w:eastAsia="en-GB"/>
              </w:rPr>
              <w:drawing>
                <wp:inline distT="0" distB="0" distL="0" distR="0" wp14:anchorId="23E9A1B8" wp14:editId="6A6387C2">
                  <wp:extent cx="1714500" cy="1777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ENIX Logo 2017 L - cropped.jpg"/>
                          <pic:cNvPicPr/>
                        </pic:nvPicPr>
                        <pic:blipFill rotWithShape="1">
                          <a:blip r:embed="rId11">
                            <a:extLst>
                              <a:ext uri="{28A0092B-C50C-407E-A947-70E740481C1C}">
                                <a14:useLocalDpi xmlns:a14="http://schemas.microsoft.com/office/drawing/2010/main" val="0"/>
                              </a:ext>
                            </a:extLst>
                          </a:blip>
                          <a:srcRect l="3705" r="5230"/>
                          <a:stretch/>
                        </pic:blipFill>
                        <pic:spPr bwMode="auto">
                          <a:xfrm>
                            <a:off x="0" y="0"/>
                            <a:ext cx="1715419" cy="1778318"/>
                          </a:xfrm>
                          <a:prstGeom prst="rect">
                            <a:avLst/>
                          </a:prstGeom>
                          <a:ln>
                            <a:noFill/>
                          </a:ln>
                          <a:extLst>
                            <a:ext uri="{53640926-AAD7-44D8-BBD7-CCE9431645EC}">
                              <a14:shadowObscured xmlns:a14="http://schemas.microsoft.com/office/drawing/2010/main"/>
                            </a:ext>
                          </a:extLst>
                        </pic:spPr>
                      </pic:pic>
                    </a:graphicData>
                  </a:graphic>
                </wp:inline>
              </w:drawing>
            </w:r>
          </w:p>
        </w:tc>
        <w:tc>
          <w:tcPr>
            <w:tcW w:w="6143" w:type="dxa"/>
            <w:gridSpan w:val="2"/>
            <w:tcBorders>
              <w:left w:val="single" w:sz="4" w:space="0" w:color="808285"/>
            </w:tcBorders>
            <w:vAlign w:val="bottom"/>
          </w:tcPr>
          <w:p w14:paraId="11504123" w14:textId="5BE33E01" w:rsidR="00FC4B15" w:rsidRPr="005A47B6" w:rsidRDefault="00FC4B15" w:rsidP="000646CD">
            <w:pPr>
              <w:spacing w:before="240" w:after="160" w:line="240" w:lineRule="auto"/>
              <w:ind w:left="113"/>
              <w:rPr>
                <w:rFonts w:ascii="Fira Sans" w:hAnsi="Fira Sans"/>
                <w:b/>
                <w:color w:val="000000" w:themeColor="text1"/>
                <w:sz w:val="40"/>
                <w:szCs w:val="40"/>
              </w:rPr>
            </w:pPr>
            <w:r w:rsidRPr="005A47B6">
              <w:rPr>
                <w:rFonts w:ascii="Fira Sans" w:hAnsi="Fira Sans"/>
                <w:b/>
                <w:color w:val="000000" w:themeColor="text1"/>
                <w:sz w:val="40"/>
                <w:szCs w:val="40"/>
              </w:rPr>
              <w:t>Job Description</w:t>
            </w:r>
            <w:r w:rsidR="008C605B">
              <w:rPr>
                <w:rFonts w:ascii="Fira Sans" w:hAnsi="Fira Sans"/>
                <w:b/>
                <w:color w:val="000000" w:themeColor="text1"/>
                <w:sz w:val="40"/>
                <w:szCs w:val="40"/>
              </w:rPr>
              <w:t xml:space="preserve">  </w:t>
            </w:r>
          </w:p>
        </w:tc>
      </w:tr>
      <w:tr w:rsidR="00FC4B15" w:rsidRPr="005A47B6" w14:paraId="4F47271E" w14:textId="77777777" w:rsidTr="00CC49FF">
        <w:trPr>
          <w:trHeight w:val="527"/>
        </w:trPr>
        <w:tc>
          <w:tcPr>
            <w:tcW w:w="3311" w:type="dxa"/>
            <w:vMerge/>
            <w:tcBorders>
              <w:right w:val="single" w:sz="4" w:space="0" w:color="808285"/>
            </w:tcBorders>
          </w:tcPr>
          <w:p w14:paraId="710C61E7"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6143" w:type="dxa"/>
            <w:gridSpan w:val="2"/>
            <w:tcBorders>
              <w:left w:val="single" w:sz="4" w:space="0" w:color="808285"/>
            </w:tcBorders>
          </w:tcPr>
          <w:p w14:paraId="0314C7F1" w14:textId="21D86F55" w:rsidR="00FC4B15" w:rsidRPr="005A47B6" w:rsidRDefault="00672CA5" w:rsidP="000646CD">
            <w:pPr>
              <w:spacing w:before="120" w:after="240" w:line="240" w:lineRule="auto"/>
              <w:ind w:left="113" w:right="-6"/>
              <w:rPr>
                <w:rFonts w:ascii="Fira Sans" w:hAnsi="Fira Sans"/>
                <w:bCs/>
                <w:color w:val="808285"/>
                <w:sz w:val="36"/>
                <w:szCs w:val="36"/>
              </w:rPr>
            </w:pPr>
            <w:r>
              <w:rPr>
                <w:rFonts w:ascii="Fira Sans" w:hAnsi="Fira Sans"/>
                <w:bCs/>
                <w:color w:val="808285"/>
                <w:sz w:val="36"/>
                <w:szCs w:val="36"/>
              </w:rPr>
              <w:t>SENDC</w:t>
            </w:r>
            <w:r w:rsidR="004E61F1">
              <w:rPr>
                <w:rFonts w:ascii="Fira Sans" w:hAnsi="Fira Sans"/>
                <w:bCs/>
                <w:color w:val="808285"/>
                <w:sz w:val="36"/>
                <w:szCs w:val="36"/>
              </w:rPr>
              <w:t>o</w:t>
            </w:r>
            <w:r>
              <w:rPr>
                <w:rFonts w:ascii="Fira Sans" w:hAnsi="Fira Sans"/>
                <w:bCs/>
                <w:color w:val="808285"/>
                <w:sz w:val="36"/>
                <w:szCs w:val="36"/>
              </w:rPr>
              <w:t xml:space="preserve"> Administrat</w:t>
            </w:r>
            <w:r w:rsidR="00C24360">
              <w:rPr>
                <w:rFonts w:ascii="Fira Sans" w:hAnsi="Fira Sans"/>
                <w:bCs/>
                <w:color w:val="808285"/>
                <w:sz w:val="36"/>
                <w:szCs w:val="36"/>
              </w:rPr>
              <w:t>or</w:t>
            </w:r>
          </w:p>
        </w:tc>
      </w:tr>
      <w:tr w:rsidR="00FC4B15" w:rsidRPr="005A47B6" w14:paraId="35768075" w14:textId="77777777" w:rsidTr="00CC49FF">
        <w:trPr>
          <w:trHeight w:val="290"/>
        </w:trPr>
        <w:tc>
          <w:tcPr>
            <w:tcW w:w="3311" w:type="dxa"/>
            <w:vMerge/>
            <w:tcBorders>
              <w:right w:val="single" w:sz="4" w:space="0" w:color="808285"/>
            </w:tcBorders>
          </w:tcPr>
          <w:p w14:paraId="77B47713"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1962" w:type="dxa"/>
            <w:tcBorders>
              <w:left w:val="single" w:sz="4" w:space="0" w:color="808285"/>
            </w:tcBorders>
          </w:tcPr>
          <w:p w14:paraId="03385971" w14:textId="02828EC7" w:rsidR="00617C2A" w:rsidRDefault="00617C2A" w:rsidP="000646CD">
            <w:pPr>
              <w:spacing w:before="120" w:after="120" w:line="240" w:lineRule="auto"/>
              <w:ind w:left="113" w:right="-111"/>
              <w:rPr>
                <w:rFonts w:ascii="Fira Sans" w:hAnsi="Fira Sans"/>
                <w:bCs/>
              </w:rPr>
            </w:pPr>
            <w:r>
              <w:rPr>
                <w:rFonts w:ascii="Fira Sans" w:hAnsi="Fira Sans"/>
                <w:bCs/>
              </w:rPr>
              <w:t>School</w:t>
            </w:r>
            <w:r w:rsidRPr="00FE425A">
              <w:rPr>
                <w:rFonts w:ascii="Fira Sans" w:hAnsi="Fira Sans"/>
                <w:bCs/>
              </w:rPr>
              <w:t>:</w:t>
            </w:r>
          </w:p>
          <w:p w14:paraId="4CDC153A" w14:textId="77777777" w:rsidR="00FC4B15" w:rsidRDefault="00FC4B15" w:rsidP="000646CD">
            <w:pPr>
              <w:spacing w:before="120" w:after="120" w:line="240" w:lineRule="auto"/>
              <w:ind w:left="113" w:right="-111"/>
              <w:rPr>
                <w:rFonts w:ascii="Fira Sans" w:hAnsi="Fira Sans"/>
                <w:bCs/>
              </w:rPr>
            </w:pPr>
            <w:r w:rsidRPr="00FE425A">
              <w:rPr>
                <w:rFonts w:ascii="Fira Sans" w:hAnsi="Fira Sans"/>
                <w:bCs/>
              </w:rPr>
              <w:t>Reporting to:</w:t>
            </w:r>
          </w:p>
          <w:p w14:paraId="61490830" w14:textId="7B91C7D2" w:rsidR="009C38A1" w:rsidRDefault="003B5437" w:rsidP="000646CD">
            <w:pPr>
              <w:spacing w:before="120" w:after="120" w:line="240" w:lineRule="auto"/>
              <w:ind w:left="113" w:right="-111"/>
              <w:rPr>
                <w:rFonts w:ascii="Fira Sans" w:hAnsi="Fira Sans"/>
                <w:bCs/>
                <w:color w:val="808285"/>
                <w:sz w:val="36"/>
                <w:szCs w:val="36"/>
              </w:rPr>
            </w:pPr>
            <w:r>
              <w:rPr>
                <w:rFonts w:ascii="Fira Sans" w:hAnsi="Fira Sans"/>
                <w:bCs/>
              </w:rPr>
              <w:t>Period</w:t>
            </w:r>
            <w:r w:rsidR="009C38A1">
              <w:rPr>
                <w:rFonts w:ascii="Fira Sans" w:hAnsi="Fira Sans"/>
                <w:bCs/>
              </w:rPr>
              <w:t>:</w:t>
            </w:r>
          </w:p>
        </w:tc>
        <w:tc>
          <w:tcPr>
            <w:tcW w:w="4180" w:type="dxa"/>
          </w:tcPr>
          <w:p w14:paraId="47E03DF5" w14:textId="6326FDD6" w:rsidR="006E3D82" w:rsidRDefault="006E3D82" w:rsidP="000646CD">
            <w:pPr>
              <w:spacing w:before="120" w:after="120" w:line="240" w:lineRule="auto"/>
              <w:ind w:right="33"/>
              <w:rPr>
                <w:rFonts w:ascii="Fira Sans" w:hAnsi="Fira Sans"/>
                <w:bCs/>
                <w:color w:val="808080" w:themeColor="background1" w:themeShade="80"/>
              </w:rPr>
            </w:pPr>
            <w:r>
              <w:rPr>
                <w:rFonts w:ascii="Fira Sans" w:hAnsi="Fira Sans"/>
                <w:bCs/>
                <w:color w:val="808080" w:themeColor="background1" w:themeShade="80"/>
              </w:rPr>
              <w:t xml:space="preserve">Acorn School, </w:t>
            </w:r>
            <w:r w:rsidR="00350760">
              <w:rPr>
                <w:rFonts w:ascii="Fira Sans" w:hAnsi="Fira Sans"/>
                <w:bCs/>
                <w:color w:val="808080" w:themeColor="background1" w:themeShade="80"/>
              </w:rPr>
              <w:t>W</w:t>
            </w:r>
            <w:r w:rsidR="00350760" w:rsidRPr="00350760">
              <w:rPr>
                <w:rFonts w:ascii="Fira Sans" w:hAnsi="Fira Sans"/>
                <w:bCs/>
                <w:color w:val="808080" w:themeColor="background1" w:themeShade="80"/>
              </w:rPr>
              <w:t xml:space="preserve">inkleigh </w:t>
            </w:r>
            <w:r w:rsidR="00350760">
              <w:rPr>
                <w:rFonts w:ascii="Fira Sans" w:hAnsi="Fira Sans"/>
                <w:bCs/>
                <w:color w:val="808080" w:themeColor="background1" w:themeShade="80"/>
              </w:rPr>
              <w:t>D</w:t>
            </w:r>
            <w:r w:rsidR="00350760" w:rsidRPr="00350760">
              <w:rPr>
                <w:rFonts w:ascii="Fira Sans" w:hAnsi="Fira Sans"/>
                <w:bCs/>
                <w:color w:val="808080" w:themeColor="background1" w:themeShade="80"/>
              </w:rPr>
              <w:t>evon</w:t>
            </w:r>
          </w:p>
          <w:p w14:paraId="3E5652E2" w14:textId="3A75198D" w:rsidR="001B69DB" w:rsidRDefault="001B69DB" w:rsidP="000646CD">
            <w:pPr>
              <w:spacing w:before="120" w:after="120" w:line="240" w:lineRule="auto"/>
              <w:ind w:right="33"/>
              <w:rPr>
                <w:rFonts w:ascii="Fira Sans" w:hAnsi="Fira Sans"/>
                <w:bCs/>
                <w:color w:val="808080" w:themeColor="background1" w:themeShade="80"/>
              </w:rPr>
            </w:pPr>
            <w:r>
              <w:rPr>
                <w:rFonts w:ascii="Fira Sans" w:hAnsi="Fira Sans"/>
                <w:bCs/>
                <w:color w:val="808080" w:themeColor="background1" w:themeShade="80"/>
              </w:rPr>
              <w:t>Head</w:t>
            </w:r>
            <w:r w:rsidR="00C24360">
              <w:rPr>
                <w:rFonts w:ascii="Fira Sans" w:hAnsi="Fira Sans"/>
                <w:bCs/>
                <w:color w:val="808080" w:themeColor="background1" w:themeShade="80"/>
              </w:rPr>
              <w:t>t</w:t>
            </w:r>
            <w:r>
              <w:rPr>
                <w:rFonts w:ascii="Fira Sans" w:hAnsi="Fira Sans"/>
                <w:bCs/>
                <w:color w:val="808080" w:themeColor="background1" w:themeShade="80"/>
              </w:rPr>
              <w:t xml:space="preserve">eacher </w:t>
            </w:r>
          </w:p>
          <w:p w14:paraId="49CC160B" w14:textId="3C975A4D" w:rsidR="0003456E" w:rsidRPr="00F5101A" w:rsidRDefault="00704BA7" w:rsidP="000646CD">
            <w:pPr>
              <w:spacing w:before="120" w:after="120" w:line="240" w:lineRule="auto"/>
              <w:ind w:right="33"/>
              <w:rPr>
                <w:rFonts w:ascii="Fira Sans" w:hAnsi="Fira Sans"/>
                <w:bCs/>
                <w:color w:val="808285"/>
              </w:rPr>
            </w:pPr>
            <w:r>
              <w:rPr>
                <w:rFonts w:ascii="Fira Sans" w:hAnsi="Fira Sans"/>
                <w:bCs/>
                <w:color w:val="808285"/>
              </w:rPr>
              <w:t>38</w:t>
            </w:r>
            <w:r w:rsidR="003B5437">
              <w:rPr>
                <w:rFonts w:ascii="Fira Sans" w:hAnsi="Fira Sans"/>
                <w:bCs/>
                <w:color w:val="808285"/>
              </w:rPr>
              <w:t xml:space="preserve"> weeks</w:t>
            </w:r>
            <w:r w:rsidR="00084962">
              <w:rPr>
                <w:rFonts w:ascii="Fira Sans" w:hAnsi="Fira Sans"/>
                <w:bCs/>
                <w:color w:val="808285"/>
              </w:rPr>
              <w:t xml:space="preserve"> per</w:t>
            </w:r>
            <w:r>
              <w:rPr>
                <w:rFonts w:ascii="Fira Sans" w:hAnsi="Fira Sans"/>
                <w:bCs/>
                <w:color w:val="808285"/>
              </w:rPr>
              <w:t xml:space="preserve"> </w:t>
            </w:r>
            <w:r w:rsidR="003B5437">
              <w:rPr>
                <w:rFonts w:ascii="Fira Sans" w:hAnsi="Fira Sans"/>
                <w:bCs/>
                <w:color w:val="808285"/>
              </w:rPr>
              <w:t>annum</w:t>
            </w:r>
          </w:p>
        </w:tc>
      </w:tr>
      <w:tr w:rsidR="00FC4B15" w:rsidRPr="005A47B6" w14:paraId="106F9667" w14:textId="77777777" w:rsidTr="00CC49FF">
        <w:trPr>
          <w:trHeight w:val="615"/>
        </w:trPr>
        <w:tc>
          <w:tcPr>
            <w:tcW w:w="3311" w:type="dxa"/>
            <w:vMerge/>
            <w:tcBorders>
              <w:right w:val="single" w:sz="4" w:space="0" w:color="808285"/>
            </w:tcBorders>
          </w:tcPr>
          <w:p w14:paraId="1E2AE7E4"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1962" w:type="dxa"/>
            <w:tcBorders>
              <w:left w:val="single" w:sz="4" w:space="0" w:color="808285"/>
            </w:tcBorders>
          </w:tcPr>
          <w:p w14:paraId="6F0ED211" w14:textId="633567DE" w:rsidR="00FC4B15" w:rsidRDefault="00FC4B15" w:rsidP="000646CD">
            <w:pPr>
              <w:spacing w:before="120" w:after="120" w:line="240" w:lineRule="auto"/>
              <w:ind w:left="113" w:right="-111"/>
              <w:rPr>
                <w:rFonts w:ascii="Fira Sans" w:hAnsi="Fira Sans"/>
                <w:bCs/>
                <w:color w:val="808285"/>
                <w:sz w:val="36"/>
                <w:szCs w:val="36"/>
              </w:rPr>
            </w:pPr>
          </w:p>
        </w:tc>
        <w:tc>
          <w:tcPr>
            <w:tcW w:w="4180" w:type="dxa"/>
          </w:tcPr>
          <w:p w14:paraId="269DD7E1" w14:textId="3BF8053E" w:rsidR="00FC4B15" w:rsidRPr="00861513" w:rsidRDefault="00FC4B15" w:rsidP="000646CD">
            <w:pPr>
              <w:spacing w:before="120" w:after="120" w:line="240" w:lineRule="auto"/>
              <w:ind w:right="33"/>
              <w:rPr>
                <w:rFonts w:asciiTheme="majorHAnsi" w:hAnsiTheme="majorHAnsi"/>
                <w:bCs/>
                <w:color w:val="808285"/>
                <w:sz w:val="16"/>
                <w:szCs w:val="16"/>
              </w:rPr>
            </w:pPr>
          </w:p>
        </w:tc>
      </w:tr>
    </w:tbl>
    <w:p w14:paraId="4BD8F4FB" w14:textId="08F4F86E" w:rsidR="00FC4B15" w:rsidRPr="005A47B6" w:rsidRDefault="00FC4B15" w:rsidP="00FC4B15">
      <w:pPr>
        <w:pStyle w:val="NoSpacing"/>
        <w:spacing w:after="120"/>
        <w:rPr>
          <w:rFonts w:ascii="Fira Sans" w:hAnsi="Fira Sans"/>
          <w:bCs/>
          <w:color w:val="1DBAA8"/>
          <w:sz w:val="28"/>
          <w:szCs w:val="28"/>
        </w:rPr>
      </w:pPr>
      <w:bookmarkStart w:id="0" w:name="_Hlk67065909"/>
      <w:r w:rsidRPr="005A47B6">
        <w:rPr>
          <w:rFonts w:ascii="Fira Sans" w:hAnsi="Fira Sans"/>
          <w:bCs/>
          <w:color w:val="1DBAA8"/>
          <w:sz w:val="28"/>
          <w:szCs w:val="28"/>
        </w:rPr>
        <w:t>Aims of the post</w:t>
      </w:r>
      <w:r w:rsidR="00F30B2A">
        <w:rPr>
          <w:rFonts w:ascii="Fira Sans" w:hAnsi="Fira Sans"/>
          <w:bCs/>
          <w:color w:val="1DBAA8"/>
          <w:sz w:val="28"/>
          <w:szCs w:val="28"/>
        </w:rPr>
        <w:t>:</w:t>
      </w:r>
    </w:p>
    <w:bookmarkEnd w:id="0"/>
    <w:p w14:paraId="5C1688B3" w14:textId="77777777" w:rsidR="008D0E5F" w:rsidRPr="008D0E5F" w:rsidRDefault="008D0E5F" w:rsidP="008D0E5F">
      <w:pPr>
        <w:pStyle w:val="NormalWeb"/>
        <w:spacing w:line="300" w:lineRule="atLeast"/>
        <w:rPr>
          <w:rFonts w:ascii="Fira Sans Light" w:hAnsi="Fira Sans Light" w:cs="Segoe UI"/>
          <w:sz w:val="22"/>
          <w:szCs w:val="22"/>
        </w:rPr>
      </w:pPr>
      <w:r w:rsidRPr="008D0E5F">
        <w:rPr>
          <w:rStyle w:val="Strong"/>
          <w:rFonts w:ascii="Fira Sans Light" w:hAnsi="Fira Sans Light" w:cs="Segoe UI"/>
          <w:b w:val="0"/>
          <w:bCs w:val="0"/>
          <w:sz w:val="22"/>
          <w:szCs w:val="22"/>
        </w:rPr>
        <w:t>Phoenix Learning &amp; Care</w:t>
      </w:r>
      <w:r w:rsidRPr="008D0E5F">
        <w:rPr>
          <w:rFonts w:ascii="Fira Sans Light" w:hAnsi="Fira Sans Light" w:cs="Segoe UI"/>
          <w:sz w:val="22"/>
          <w:szCs w:val="22"/>
        </w:rPr>
        <w:t xml:space="preserve"> is a values-led organisation providing specialist residential care and education for children and young people with a range of </w:t>
      </w:r>
      <w:r w:rsidRPr="008D0E5F">
        <w:rPr>
          <w:rStyle w:val="Strong"/>
          <w:rFonts w:ascii="Fira Sans Light" w:hAnsi="Fira Sans Light" w:cs="Segoe UI"/>
          <w:b w:val="0"/>
          <w:bCs w:val="0"/>
          <w:sz w:val="22"/>
          <w:szCs w:val="22"/>
        </w:rPr>
        <w:t>Special Educational Needs and Disabilities (SEND)</w:t>
      </w:r>
      <w:r w:rsidRPr="008D0E5F">
        <w:rPr>
          <w:rFonts w:ascii="Fira Sans Light" w:hAnsi="Fira Sans Light" w:cs="Segoe UI"/>
          <w:sz w:val="22"/>
          <w:szCs w:val="22"/>
        </w:rPr>
        <w:t>. We support individuals with Social, Emotional and Mental Health (SEMH) needs, autism, and complex learning differences, recognising that each young person presents with unique strengths, experiences, and ways of understanding and engaging with the world.</w:t>
      </w:r>
    </w:p>
    <w:p w14:paraId="6787170A" w14:textId="77777777" w:rsidR="008D0E5F" w:rsidRPr="008D0E5F" w:rsidRDefault="008D0E5F" w:rsidP="008D0E5F">
      <w:pPr>
        <w:pStyle w:val="NormalWeb"/>
        <w:spacing w:line="300" w:lineRule="atLeast"/>
        <w:rPr>
          <w:rFonts w:ascii="Fira Sans Light" w:hAnsi="Fira Sans Light" w:cs="Segoe UI"/>
          <w:sz w:val="22"/>
          <w:szCs w:val="22"/>
        </w:rPr>
      </w:pPr>
      <w:r w:rsidRPr="008D0E5F">
        <w:rPr>
          <w:rFonts w:ascii="Fira Sans Light" w:hAnsi="Fira Sans Light" w:cs="Segoe UI"/>
          <w:sz w:val="22"/>
          <w:szCs w:val="22"/>
        </w:rPr>
        <w:t xml:space="preserve">Our approach is underpinned by a </w:t>
      </w:r>
      <w:r w:rsidRPr="008D0E5F">
        <w:rPr>
          <w:rStyle w:val="Strong"/>
          <w:rFonts w:ascii="Fira Sans Light" w:hAnsi="Fira Sans Light" w:cs="Segoe UI"/>
          <w:b w:val="0"/>
          <w:bCs w:val="0"/>
          <w:sz w:val="22"/>
          <w:szCs w:val="22"/>
        </w:rPr>
        <w:t>therapeutic, trauma-informed, and relationship-based ethos</w:t>
      </w:r>
      <w:r w:rsidRPr="008D0E5F">
        <w:rPr>
          <w:rFonts w:ascii="Fira Sans Light" w:hAnsi="Fira Sans Light" w:cs="Segoe UI"/>
          <w:sz w:val="22"/>
          <w:szCs w:val="22"/>
        </w:rPr>
        <w:t>. We understand that behaviours are often a form of communication and may reflect unmet needs, developmental differences, adverse childhood experiences, or challenges in emotional regulation. Through consistent, nurturing relationships and personalised support, we strive to create environments where young people feel safe, valued, understood, and empowered to achieve positive outcomes.</w:t>
      </w:r>
    </w:p>
    <w:p w14:paraId="3EE7D402" w14:textId="77777777" w:rsidR="008D0E5F" w:rsidRPr="008D0E5F" w:rsidRDefault="008D0E5F" w:rsidP="008D0E5F">
      <w:pPr>
        <w:pStyle w:val="NormalWeb"/>
        <w:spacing w:line="300" w:lineRule="atLeast"/>
        <w:rPr>
          <w:rFonts w:ascii="Fira Sans Light" w:hAnsi="Fira Sans Light" w:cs="Segoe UI"/>
          <w:sz w:val="22"/>
          <w:szCs w:val="22"/>
        </w:rPr>
      </w:pPr>
      <w:r w:rsidRPr="008D0E5F">
        <w:rPr>
          <w:rFonts w:ascii="Fira Sans Light" w:hAnsi="Fira Sans Light" w:cs="Segoe UI"/>
          <w:sz w:val="22"/>
          <w:szCs w:val="22"/>
        </w:rPr>
        <w:t>By working collaboratively with young people, families, carers, and multidisciplinary professionals, we aim to provide holistic support that promotes resilience, emotional wellbeing, personal growth, and meaningful participation in learning and life. Our goal is to enable every young person to develop the confidence, skills, and self-belief needed to thrive both now and in the future.</w:t>
      </w:r>
    </w:p>
    <w:p w14:paraId="6423445F" w14:textId="2D181D5C" w:rsidR="00F421CE" w:rsidRDefault="00FE71DC" w:rsidP="00FE71DC">
      <w:pPr>
        <w:pStyle w:val="NoSpacing"/>
        <w:rPr>
          <w:rFonts w:ascii="Fira Sans Light" w:hAnsi="Fira Sans Light"/>
          <w:b/>
          <w:bCs/>
          <w:color w:val="1DBAA8"/>
          <w:sz w:val="28"/>
          <w:szCs w:val="28"/>
        </w:rPr>
      </w:pPr>
      <w:r>
        <w:rPr>
          <w:rFonts w:ascii="Fira Sans Light" w:hAnsi="Fira Sans Light"/>
          <w:b/>
          <w:bCs/>
          <w:color w:val="1DBAA8"/>
          <w:sz w:val="28"/>
          <w:szCs w:val="28"/>
        </w:rPr>
        <w:t>Key Responsibilities</w:t>
      </w:r>
      <w:r w:rsidR="003B0CD2" w:rsidRPr="003B0CD2">
        <w:rPr>
          <w:rFonts w:ascii="Fira Sans Light" w:hAnsi="Fira Sans Light"/>
          <w:b/>
          <w:bCs/>
          <w:color w:val="1DBAA8"/>
          <w:sz w:val="28"/>
          <w:szCs w:val="28"/>
        </w:rPr>
        <w:t>:</w:t>
      </w:r>
    </w:p>
    <w:p w14:paraId="112B1F14" w14:textId="77777777" w:rsidR="00180899" w:rsidRDefault="00180899" w:rsidP="00FE71DC">
      <w:pPr>
        <w:pStyle w:val="NoSpacing"/>
        <w:rPr>
          <w:rFonts w:ascii="Fira Sans Light" w:hAnsi="Fira Sans Light"/>
          <w:b/>
          <w:bCs/>
          <w:color w:val="1DBAA8"/>
          <w:sz w:val="28"/>
          <w:szCs w:val="28"/>
        </w:rPr>
      </w:pPr>
    </w:p>
    <w:p w14:paraId="1A1B9F82" w14:textId="08B86A88" w:rsidR="00FE71DC" w:rsidRPr="00FE71DC" w:rsidRDefault="00FE71DC" w:rsidP="00180899">
      <w:pPr>
        <w:pStyle w:val="NoSpacing"/>
        <w:numPr>
          <w:ilvl w:val="0"/>
          <w:numId w:val="17"/>
        </w:numPr>
        <w:ind w:left="284" w:hanging="283"/>
        <w:jc w:val="both"/>
        <w:rPr>
          <w:rFonts w:ascii="Fira Sans Light" w:hAnsi="Fira Sans Light"/>
        </w:rPr>
      </w:pPr>
      <w:r w:rsidRPr="00FE71DC">
        <w:rPr>
          <w:rFonts w:ascii="Fira Sans Light" w:hAnsi="Fira Sans Light"/>
          <w:b/>
        </w:rPr>
        <w:t xml:space="preserve">Providing Person-Centred </w:t>
      </w:r>
      <w:r w:rsidR="00672CA5">
        <w:rPr>
          <w:rFonts w:ascii="Fira Sans Light" w:hAnsi="Fira Sans Light"/>
          <w:b/>
        </w:rPr>
        <w:t>Support</w:t>
      </w:r>
      <w:r w:rsidRPr="00FE71DC">
        <w:rPr>
          <w:rFonts w:ascii="Fira Sans Light" w:hAnsi="Fira Sans Light"/>
          <w:b/>
        </w:rPr>
        <w:t>:</w:t>
      </w:r>
      <w:r w:rsidRPr="00FE71DC">
        <w:rPr>
          <w:rFonts w:ascii="Fira Sans Light" w:hAnsi="Fira Sans Light"/>
        </w:rPr>
        <w:t xml:space="preserve"> </w:t>
      </w:r>
    </w:p>
    <w:p w14:paraId="30C305DC" w14:textId="77777777" w:rsidR="00FE71DC" w:rsidRPr="00FE71DC" w:rsidRDefault="00FE71DC" w:rsidP="00FE71DC">
      <w:pPr>
        <w:pStyle w:val="NoSpacing"/>
        <w:spacing w:line="276" w:lineRule="auto"/>
        <w:jc w:val="both"/>
        <w:rPr>
          <w:rFonts w:ascii="Fira Sans Light" w:hAnsi="Fira Sans Light"/>
        </w:rPr>
      </w:pPr>
      <w:r w:rsidRPr="00FE71DC">
        <w:rPr>
          <w:rFonts w:ascii="Fira Sans Light" w:hAnsi="Fira Sans Light"/>
        </w:rPr>
        <w:t xml:space="preserve"> </w:t>
      </w:r>
    </w:p>
    <w:p w14:paraId="44C49546" w14:textId="7BD22F3F" w:rsidR="00FE71DC" w:rsidRPr="00FE71DC" w:rsidRDefault="00FE71DC" w:rsidP="00FE71DC">
      <w:pPr>
        <w:pStyle w:val="NoSpacing"/>
        <w:numPr>
          <w:ilvl w:val="0"/>
          <w:numId w:val="7"/>
        </w:numPr>
        <w:spacing w:line="276" w:lineRule="auto"/>
        <w:ind w:left="567" w:hanging="567"/>
        <w:jc w:val="both"/>
        <w:rPr>
          <w:rFonts w:ascii="Fira Sans Light" w:hAnsi="Fira Sans Light"/>
        </w:rPr>
      </w:pPr>
      <w:r>
        <w:rPr>
          <w:rFonts w:ascii="Fira Sans Light" w:hAnsi="Fira Sans Light"/>
        </w:rPr>
        <w:t xml:space="preserve">To </w:t>
      </w:r>
      <w:r w:rsidR="00672CA5">
        <w:rPr>
          <w:rFonts w:ascii="Fira Sans Light" w:hAnsi="Fira Sans Light"/>
        </w:rPr>
        <w:t xml:space="preserve">support the SENDCo </w:t>
      </w:r>
      <w:r w:rsidR="008D0E5F">
        <w:rPr>
          <w:rFonts w:ascii="Fira Sans Light" w:hAnsi="Fira Sans Light"/>
        </w:rPr>
        <w:t xml:space="preserve">and SENDCo Assistant </w:t>
      </w:r>
      <w:r w:rsidR="00672CA5">
        <w:rPr>
          <w:rFonts w:ascii="Fira Sans Light" w:hAnsi="Fira Sans Light"/>
        </w:rPr>
        <w:t xml:space="preserve">with key administrative tasks in line with the </w:t>
      </w:r>
      <w:r w:rsidR="008D0E5F">
        <w:rPr>
          <w:rFonts w:ascii="Fira Sans Light" w:hAnsi="Fira Sans Light"/>
        </w:rPr>
        <w:t xml:space="preserve">SEND </w:t>
      </w:r>
      <w:r w:rsidR="00672CA5">
        <w:rPr>
          <w:rFonts w:ascii="Fira Sans Light" w:hAnsi="Fira Sans Light"/>
        </w:rPr>
        <w:t xml:space="preserve">code of practice </w:t>
      </w:r>
    </w:p>
    <w:p w14:paraId="449F7BCA" w14:textId="1964E655" w:rsidR="00FE71DC" w:rsidRPr="00FE71DC" w:rsidRDefault="00FE71DC" w:rsidP="00FE71DC">
      <w:pPr>
        <w:pStyle w:val="NoSpacing"/>
        <w:numPr>
          <w:ilvl w:val="0"/>
          <w:numId w:val="7"/>
        </w:numPr>
        <w:spacing w:line="276" w:lineRule="auto"/>
        <w:ind w:left="567" w:hanging="567"/>
        <w:jc w:val="both"/>
        <w:rPr>
          <w:rFonts w:ascii="Fira Sans Light" w:hAnsi="Fira Sans Light"/>
        </w:rPr>
      </w:pPr>
      <w:r>
        <w:rPr>
          <w:rFonts w:ascii="Fira Sans Light" w:hAnsi="Fira Sans Light"/>
        </w:rPr>
        <w:t xml:space="preserve">To </w:t>
      </w:r>
      <w:r w:rsidR="00672CA5">
        <w:rPr>
          <w:rFonts w:ascii="Fira Sans Light" w:hAnsi="Fira Sans Light"/>
        </w:rPr>
        <w:t xml:space="preserve">work flexibly with </w:t>
      </w:r>
      <w:r w:rsidR="00672CA5" w:rsidRPr="008D0E5F">
        <w:rPr>
          <w:rFonts w:ascii="Fira Sans Light" w:hAnsi="Fira Sans Light"/>
        </w:rPr>
        <w:t xml:space="preserve">teachers, </w:t>
      </w:r>
      <w:r w:rsidR="002617DC" w:rsidRPr="008D0E5F">
        <w:rPr>
          <w:rFonts w:ascii="Fira Sans Light" w:hAnsi="Fira Sans Light"/>
        </w:rPr>
        <w:t>the therap</w:t>
      </w:r>
      <w:r w:rsidR="008D0E5F" w:rsidRPr="008D0E5F">
        <w:rPr>
          <w:rFonts w:ascii="Fira Sans Light" w:hAnsi="Fira Sans Light"/>
        </w:rPr>
        <w:t>ies</w:t>
      </w:r>
      <w:r w:rsidR="002617DC" w:rsidRPr="008D0E5F">
        <w:rPr>
          <w:rFonts w:ascii="Fira Sans Light" w:hAnsi="Fira Sans Light"/>
        </w:rPr>
        <w:t xml:space="preserve"> team</w:t>
      </w:r>
      <w:r w:rsidR="002617DC" w:rsidRPr="008D0E5F">
        <w:rPr>
          <w:rFonts w:ascii="Fira Sans Light" w:hAnsi="Fira Sans Light"/>
          <w:b/>
          <w:bCs/>
        </w:rPr>
        <w:t>,</w:t>
      </w:r>
      <w:r w:rsidR="002617DC">
        <w:rPr>
          <w:rFonts w:ascii="Fira Sans Light" w:hAnsi="Fira Sans Light"/>
          <w:b/>
          <w:bCs/>
        </w:rPr>
        <w:t xml:space="preserve"> </w:t>
      </w:r>
      <w:r w:rsidR="00672CA5">
        <w:rPr>
          <w:rFonts w:ascii="Fira Sans Light" w:hAnsi="Fira Sans Light"/>
        </w:rPr>
        <w:t>higher level teaching assistants, teaching assistants and support teams to ensure a coherent approach</w:t>
      </w:r>
      <w:r w:rsidR="004E61F1">
        <w:rPr>
          <w:rFonts w:ascii="Fira Sans Light" w:hAnsi="Fira Sans Light"/>
        </w:rPr>
        <w:t>, ensuring</w:t>
      </w:r>
      <w:r w:rsidR="00672CA5">
        <w:rPr>
          <w:rFonts w:ascii="Fira Sans Light" w:hAnsi="Fira Sans Light"/>
        </w:rPr>
        <w:t xml:space="preserve"> inclusion takes place across the school</w:t>
      </w:r>
    </w:p>
    <w:p w14:paraId="355CDAA9" w14:textId="6A83FEA7" w:rsidR="00FE71DC" w:rsidRPr="00FE71DC" w:rsidRDefault="004E61F1" w:rsidP="00FE71DC">
      <w:pPr>
        <w:pStyle w:val="NoSpacing"/>
        <w:numPr>
          <w:ilvl w:val="0"/>
          <w:numId w:val="7"/>
        </w:numPr>
        <w:spacing w:line="276" w:lineRule="auto"/>
        <w:ind w:left="567" w:hanging="567"/>
        <w:jc w:val="both"/>
        <w:rPr>
          <w:rFonts w:ascii="Fira Sans Light" w:hAnsi="Fira Sans Light"/>
        </w:rPr>
      </w:pPr>
      <w:r>
        <w:rPr>
          <w:rFonts w:ascii="Fira Sans Light" w:hAnsi="Fira Sans Light"/>
        </w:rPr>
        <w:t>To m</w:t>
      </w:r>
      <w:r w:rsidR="00672CA5">
        <w:rPr>
          <w:rFonts w:ascii="Fira Sans Light" w:hAnsi="Fira Sans Light"/>
        </w:rPr>
        <w:t xml:space="preserve">aintain the </w:t>
      </w:r>
      <w:proofErr w:type="gramStart"/>
      <w:r w:rsidR="00672CA5">
        <w:rPr>
          <w:rFonts w:ascii="Fira Sans Light" w:hAnsi="Fira Sans Light"/>
        </w:rPr>
        <w:t>schools</w:t>
      </w:r>
      <w:proofErr w:type="gramEnd"/>
      <w:r w:rsidR="00672CA5">
        <w:rPr>
          <w:rFonts w:ascii="Fira Sans Light" w:hAnsi="Fira Sans Light"/>
        </w:rPr>
        <w:t xml:space="preserve"> SEN</w:t>
      </w:r>
      <w:r w:rsidR="008D0E5F">
        <w:rPr>
          <w:rFonts w:ascii="Fira Sans Light" w:hAnsi="Fira Sans Light"/>
        </w:rPr>
        <w:t>D</w:t>
      </w:r>
      <w:r w:rsidR="00672CA5">
        <w:rPr>
          <w:rFonts w:ascii="Fira Sans Light" w:hAnsi="Fira Sans Light"/>
        </w:rPr>
        <w:t xml:space="preserve"> records on a range of systems used at Acorn</w:t>
      </w:r>
    </w:p>
    <w:p w14:paraId="196B38E0" w14:textId="4AEF99F7" w:rsidR="003F0008" w:rsidRDefault="002617DC" w:rsidP="003F0008">
      <w:pPr>
        <w:pStyle w:val="NoSpacing"/>
        <w:numPr>
          <w:ilvl w:val="0"/>
          <w:numId w:val="7"/>
        </w:numPr>
        <w:spacing w:line="276" w:lineRule="auto"/>
        <w:ind w:left="567" w:hanging="567"/>
        <w:jc w:val="both"/>
        <w:rPr>
          <w:rFonts w:ascii="Fira Sans Light" w:hAnsi="Fira Sans Light"/>
        </w:rPr>
      </w:pPr>
      <w:r w:rsidRPr="008D0E5F">
        <w:rPr>
          <w:rFonts w:ascii="Fira Sans Light" w:hAnsi="Fira Sans Light"/>
        </w:rPr>
        <w:t>To support in updating</w:t>
      </w:r>
      <w:r w:rsidRPr="002617DC">
        <w:rPr>
          <w:rFonts w:ascii="Fira Sans Light" w:hAnsi="Fira Sans Light"/>
          <w:b/>
          <w:bCs/>
        </w:rPr>
        <w:t xml:space="preserve"> </w:t>
      </w:r>
      <w:r w:rsidR="00672CA5">
        <w:rPr>
          <w:rFonts w:ascii="Fira Sans Light" w:hAnsi="Fira Sans Light"/>
        </w:rPr>
        <w:t>the records of all pupils with SEN</w:t>
      </w:r>
      <w:r w:rsidR="008D0E5F">
        <w:rPr>
          <w:rFonts w:ascii="Fira Sans Light" w:hAnsi="Fira Sans Light"/>
        </w:rPr>
        <w:t>D</w:t>
      </w:r>
      <w:r w:rsidR="00672CA5">
        <w:rPr>
          <w:rFonts w:ascii="Fira Sans Light" w:hAnsi="Fira Sans Light"/>
        </w:rPr>
        <w:t xml:space="preserve"> in the school</w:t>
      </w:r>
    </w:p>
    <w:p w14:paraId="197DCF66" w14:textId="4E2AAA22" w:rsidR="003F0008" w:rsidRDefault="004E61F1" w:rsidP="003F0008">
      <w:pPr>
        <w:pStyle w:val="NoSpacing"/>
        <w:numPr>
          <w:ilvl w:val="0"/>
          <w:numId w:val="7"/>
        </w:numPr>
        <w:spacing w:line="276" w:lineRule="auto"/>
        <w:ind w:left="567" w:hanging="567"/>
        <w:jc w:val="both"/>
        <w:rPr>
          <w:rFonts w:ascii="Fira Sans Light" w:hAnsi="Fira Sans Light"/>
        </w:rPr>
      </w:pPr>
      <w:r>
        <w:rPr>
          <w:rFonts w:ascii="Fira Sans Light" w:hAnsi="Fira Sans Light"/>
        </w:rPr>
        <w:lastRenderedPageBreak/>
        <w:t>To c</w:t>
      </w:r>
      <w:r w:rsidR="00E86ABD">
        <w:rPr>
          <w:rFonts w:ascii="Fira Sans Light" w:hAnsi="Fira Sans Light"/>
        </w:rPr>
        <w:t>ommunicat</w:t>
      </w:r>
      <w:r>
        <w:rPr>
          <w:rFonts w:ascii="Fira Sans Light" w:hAnsi="Fira Sans Light"/>
        </w:rPr>
        <w:t>e</w:t>
      </w:r>
      <w:r w:rsidR="00E86ABD">
        <w:rPr>
          <w:rFonts w:ascii="Fira Sans Light" w:hAnsi="Fira Sans Light"/>
        </w:rPr>
        <w:t xml:space="preserve"> accurate information to all </w:t>
      </w:r>
      <w:r w:rsidR="00EB2880">
        <w:rPr>
          <w:rFonts w:ascii="Fira Sans Light" w:hAnsi="Fira Sans Light"/>
        </w:rPr>
        <w:t>Team Members</w:t>
      </w:r>
      <w:r w:rsidR="00E86ABD">
        <w:rPr>
          <w:rFonts w:ascii="Fira Sans Light" w:hAnsi="Fira Sans Light"/>
        </w:rPr>
        <w:t xml:space="preserve"> in a systematic and coherent way </w:t>
      </w:r>
      <w:r w:rsidR="003F0008" w:rsidRPr="003F0008">
        <w:rPr>
          <w:rFonts w:ascii="Fira Sans Light" w:hAnsi="Fira Sans Light"/>
        </w:rPr>
        <w:t xml:space="preserve"> </w:t>
      </w:r>
    </w:p>
    <w:p w14:paraId="5AA191F8" w14:textId="45E45108" w:rsidR="003F0008" w:rsidRDefault="004E61F1" w:rsidP="003F0008">
      <w:pPr>
        <w:pStyle w:val="NoSpacing"/>
        <w:numPr>
          <w:ilvl w:val="0"/>
          <w:numId w:val="7"/>
        </w:numPr>
        <w:spacing w:line="276" w:lineRule="auto"/>
        <w:ind w:left="567" w:hanging="567"/>
        <w:jc w:val="both"/>
        <w:rPr>
          <w:rFonts w:ascii="Fira Sans Light" w:hAnsi="Fira Sans Light"/>
        </w:rPr>
      </w:pPr>
      <w:r>
        <w:rPr>
          <w:rFonts w:ascii="Fira Sans Light" w:hAnsi="Fira Sans Light"/>
        </w:rPr>
        <w:t xml:space="preserve">To </w:t>
      </w:r>
      <w:r w:rsidR="009F745D">
        <w:rPr>
          <w:rFonts w:ascii="Fira Sans Light" w:hAnsi="Fira Sans Light"/>
        </w:rPr>
        <w:t>m</w:t>
      </w:r>
      <w:r w:rsidR="00E86ABD">
        <w:rPr>
          <w:rFonts w:ascii="Fira Sans Light" w:hAnsi="Fira Sans Light"/>
        </w:rPr>
        <w:t>aintain the school provision map</w:t>
      </w:r>
      <w:r w:rsidR="009F745D">
        <w:rPr>
          <w:rFonts w:ascii="Fira Sans Light" w:hAnsi="Fira Sans Light"/>
        </w:rPr>
        <w:t xml:space="preserve">, </w:t>
      </w:r>
      <w:r w:rsidR="009F745D" w:rsidRPr="008D0E5F">
        <w:rPr>
          <w:rFonts w:ascii="Fira Sans Light" w:hAnsi="Fira Sans Light"/>
        </w:rPr>
        <w:t xml:space="preserve">with </w:t>
      </w:r>
      <w:r w:rsidR="002E6765" w:rsidRPr="008D0E5F">
        <w:rPr>
          <w:rFonts w:ascii="Fira Sans Light" w:hAnsi="Fira Sans Light"/>
        </w:rPr>
        <w:t>current information as discussed with SENDCo</w:t>
      </w:r>
    </w:p>
    <w:p w14:paraId="607840D7" w14:textId="458C2028" w:rsidR="00E86ABD" w:rsidRDefault="004E61F1" w:rsidP="003F0008">
      <w:pPr>
        <w:pStyle w:val="NoSpacing"/>
        <w:numPr>
          <w:ilvl w:val="0"/>
          <w:numId w:val="7"/>
        </w:numPr>
        <w:spacing w:line="276" w:lineRule="auto"/>
        <w:ind w:left="567" w:hanging="567"/>
        <w:jc w:val="both"/>
        <w:rPr>
          <w:rFonts w:ascii="Fira Sans Light" w:hAnsi="Fira Sans Light"/>
        </w:rPr>
      </w:pPr>
      <w:r>
        <w:rPr>
          <w:rFonts w:ascii="Fira Sans Light" w:hAnsi="Fira Sans Light"/>
        </w:rPr>
        <w:t>To p</w:t>
      </w:r>
      <w:r w:rsidR="00E86ABD">
        <w:rPr>
          <w:rFonts w:ascii="Fira Sans Light" w:hAnsi="Fira Sans Light"/>
        </w:rPr>
        <w:t>rovid</w:t>
      </w:r>
      <w:r>
        <w:rPr>
          <w:rFonts w:ascii="Fira Sans Light" w:hAnsi="Fira Sans Light"/>
        </w:rPr>
        <w:t>e</w:t>
      </w:r>
      <w:r w:rsidR="00E86ABD">
        <w:rPr>
          <w:rFonts w:ascii="Fira Sans Light" w:hAnsi="Fira Sans Light"/>
        </w:rPr>
        <w:t xml:space="preserve"> administrative support for the Education Health and Care Plan reviews</w:t>
      </w:r>
      <w:r w:rsidR="002E6765">
        <w:rPr>
          <w:rFonts w:ascii="Fira Sans Light" w:hAnsi="Fira Sans Light"/>
        </w:rPr>
        <w:t>, PEP reviews, behaviour support strategy meetings, and reflective practice</w:t>
      </w:r>
      <w:r w:rsidR="00E86ABD">
        <w:rPr>
          <w:rFonts w:ascii="Fira Sans Light" w:hAnsi="Fira Sans Light"/>
        </w:rPr>
        <w:t xml:space="preserve"> </w:t>
      </w:r>
    </w:p>
    <w:p w14:paraId="29D97D11" w14:textId="53569C4B" w:rsidR="003F0008" w:rsidRPr="003F0008" w:rsidRDefault="004E61F1" w:rsidP="003F0008">
      <w:pPr>
        <w:pStyle w:val="NoSpacing"/>
        <w:numPr>
          <w:ilvl w:val="0"/>
          <w:numId w:val="7"/>
        </w:numPr>
        <w:spacing w:line="276" w:lineRule="auto"/>
        <w:ind w:left="567" w:hanging="567"/>
        <w:jc w:val="both"/>
        <w:rPr>
          <w:rFonts w:ascii="Fira Sans Light" w:hAnsi="Fira Sans Light"/>
        </w:rPr>
      </w:pPr>
      <w:r>
        <w:rPr>
          <w:rFonts w:ascii="Fira Sans Light" w:hAnsi="Fira Sans Light"/>
        </w:rPr>
        <w:t>To s</w:t>
      </w:r>
      <w:r w:rsidR="00E86ABD">
        <w:rPr>
          <w:rFonts w:ascii="Fira Sans Light" w:hAnsi="Fira Sans Light"/>
        </w:rPr>
        <w:t xml:space="preserve">upport the organisation of termly reviews for all </w:t>
      </w:r>
      <w:r w:rsidR="008D0E5F">
        <w:rPr>
          <w:rFonts w:ascii="Fira Sans Light" w:hAnsi="Fira Sans Light"/>
        </w:rPr>
        <w:t>Pupil</w:t>
      </w:r>
      <w:r w:rsidR="00E86ABD">
        <w:rPr>
          <w:rFonts w:ascii="Fira Sans Light" w:hAnsi="Fira Sans Light"/>
        </w:rPr>
        <w:t xml:space="preserve">s, communicating with all </w:t>
      </w:r>
      <w:r w:rsidR="008D0E5F">
        <w:rPr>
          <w:rFonts w:ascii="Fira Sans Light" w:hAnsi="Fira Sans Light"/>
        </w:rPr>
        <w:t>Team Members</w:t>
      </w:r>
      <w:r w:rsidR="00E86ABD">
        <w:rPr>
          <w:rFonts w:ascii="Fira Sans Light" w:hAnsi="Fira Sans Light"/>
        </w:rPr>
        <w:t xml:space="preserve">, parents and </w:t>
      </w:r>
      <w:r w:rsidR="008D0E5F">
        <w:rPr>
          <w:rFonts w:ascii="Fira Sans Light" w:hAnsi="Fira Sans Light"/>
        </w:rPr>
        <w:t>Pupil</w:t>
      </w:r>
      <w:r w:rsidR="00E86ABD">
        <w:rPr>
          <w:rFonts w:ascii="Fira Sans Light" w:hAnsi="Fira Sans Light"/>
        </w:rPr>
        <w:t>s involved</w:t>
      </w:r>
      <w:r w:rsidR="002E6765">
        <w:rPr>
          <w:rFonts w:ascii="Fira Sans Light" w:hAnsi="Fira Sans Light"/>
        </w:rPr>
        <w:t xml:space="preserve"> </w:t>
      </w:r>
      <w:r w:rsidR="002E6765" w:rsidRPr="008D0E5F">
        <w:rPr>
          <w:rFonts w:ascii="Fira Sans Light" w:hAnsi="Fira Sans Light"/>
        </w:rPr>
        <w:t>where requested</w:t>
      </w:r>
      <w:r w:rsidR="00E86ABD">
        <w:rPr>
          <w:rFonts w:ascii="Fira Sans Light" w:hAnsi="Fira Sans Light"/>
        </w:rPr>
        <w:t xml:space="preserve"> </w:t>
      </w:r>
    </w:p>
    <w:p w14:paraId="3B22367A" w14:textId="21F6E2AB" w:rsidR="00FE71DC" w:rsidRPr="00FE71DC" w:rsidRDefault="004E61F1" w:rsidP="00FE71DC">
      <w:pPr>
        <w:pStyle w:val="NoSpacing"/>
        <w:numPr>
          <w:ilvl w:val="0"/>
          <w:numId w:val="7"/>
        </w:numPr>
        <w:spacing w:line="276" w:lineRule="auto"/>
        <w:ind w:left="567" w:hanging="567"/>
        <w:jc w:val="both"/>
        <w:rPr>
          <w:rFonts w:ascii="Fira Sans Light" w:hAnsi="Fira Sans Light"/>
        </w:rPr>
      </w:pPr>
      <w:r>
        <w:rPr>
          <w:rFonts w:ascii="Fira Sans Light" w:hAnsi="Fira Sans Light"/>
        </w:rPr>
        <w:t>To i</w:t>
      </w:r>
      <w:r w:rsidR="00E86ABD">
        <w:rPr>
          <w:rFonts w:ascii="Fira Sans Light" w:hAnsi="Fira Sans Light"/>
        </w:rPr>
        <w:t>nput and retriev</w:t>
      </w:r>
      <w:r>
        <w:rPr>
          <w:rFonts w:ascii="Fira Sans Light" w:hAnsi="Fira Sans Light"/>
        </w:rPr>
        <w:t>e</w:t>
      </w:r>
      <w:r w:rsidR="00E86ABD">
        <w:rPr>
          <w:rFonts w:ascii="Fira Sans Light" w:hAnsi="Fira Sans Light"/>
        </w:rPr>
        <w:t xml:space="preserve"> information as required</w:t>
      </w:r>
    </w:p>
    <w:p w14:paraId="3D5B6B0F" w14:textId="457A61F8" w:rsidR="003F0008" w:rsidRDefault="004E61F1" w:rsidP="003F0008">
      <w:pPr>
        <w:pStyle w:val="NoSpacing"/>
        <w:numPr>
          <w:ilvl w:val="0"/>
          <w:numId w:val="7"/>
        </w:numPr>
        <w:spacing w:line="276" w:lineRule="auto"/>
        <w:ind w:left="567" w:hanging="567"/>
        <w:jc w:val="both"/>
        <w:rPr>
          <w:rFonts w:ascii="Fira Sans Light" w:hAnsi="Fira Sans Light"/>
        </w:rPr>
      </w:pPr>
      <w:r>
        <w:rPr>
          <w:rFonts w:ascii="Fira Sans Light" w:hAnsi="Fira Sans Light"/>
        </w:rPr>
        <w:t xml:space="preserve">To </w:t>
      </w:r>
      <w:r w:rsidR="001A10AB">
        <w:rPr>
          <w:rFonts w:ascii="Fira Sans Light" w:hAnsi="Fira Sans Light"/>
        </w:rPr>
        <w:t>always maintain confidentiality</w:t>
      </w:r>
      <w:r w:rsidR="00E86ABD">
        <w:rPr>
          <w:rFonts w:ascii="Fira Sans Light" w:hAnsi="Fira Sans Light"/>
        </w:rPr>
        <w:t xml:space="preserve"> by abiding by GDPR </w:t>
      </w:r>
    </w:p>
    <w:p w14:paraId="1E9767C5" w14:textId="041813EA" w:rsidR="00E86ABD" w:rsidRDefault="001A10AB" w:rsidP="003F0008">
      <w:pPr>
        <w:pStyle w:val="NoSpacing"/>
        <w:numPr>
          <w:ilvl w:val="0"/>
          <w:numId w:val="7"/>
        </w:numPr>
        <w:spacing w:line="276" w:lineRule="auto"/>
        <w:ind w:left="567" w:hanging="567"/>
        <w:jc w:val="both"/>
        <w:rPr>
          <w:rFonts w:ascii="Fira Sans Light" w:hAnsi="Fira Sans Light"/>
        </w:rPr>
      </w:pPr>
      <w:r>
        <w:rPr>
          <w:rFonts w:ascii="Fira Sans Light" w:hAnsi="Fira Sans Light"/>
        </w:rPr>
        <w:t xml:space="preserve">To </w:t>
      </w:r>
      <w:r w:rsidR="002E6765">
        <w:rPr>
          <w:rFonts w:ascii="Fira Sans Light" w:hAnsi="Fira Sans Light"/>
        </w:rPr>
        <w:t>c</w:t>
      </w:r>
      <w:r w:rsidR="00E86ABD">
        <w:rPr>
          <w:rFonts w:ascii="Fira Sans Light" w:hAnsi="Fira Sans Light"/>
        </w:rPr>
        <w:t>ollat</w:t>
      </w:r>
      <w:r>
        <w:rPr>
          <w:rFonts w:ascii="Fira Sans Light" w:hAnsi="Fira Sans Light"/>
        </w:rPr>
        <w:t>e</w:t>
      </w:r>
      <w:r w:rsidR="00E86ABD">
        <w:rPr>
          <w:rFonts w:ascii="Fira Sans Light" w:hAnsi="Fira Sans Light"/>
        </w:rPr>
        <w:t xml:space="preserve"> individual feedback for </w:t>
      </w:r>
      <w:r w:rsidR="008D0E5F">
        <w:rPr>
          <w:rFonts w:ascii="Fira Sans Light" w:hAnsi="Fira Sans Light"/>
        </w:rPr>
        <w:t>Pupil</w:t>
      </w:r>
      <w:r w:rsidR="00E86ABD">
        <w:rPr>
          <w:rFonts w:ascii="Fira Sans Light" w:hAnsi="Fira Sans Light"/>
        </w:rPr>
        <w:t>s</w:t>
      </w:r>
      <w:r w:rsidR="00E86ABD" w:rsidRPr="00EB2880">
        <w:rPr>
          <w:rFonts w:ascii="Fira Sans Light" w:hAnsi="Fira Sans Light"/>
        </w:rPr>
        <w:t xml:space="preserve">, </w:t>
      </w:r>
      <w:r w:rsidR="00051097" w:rsidRPr="00EB2880">
        <w:rPr>
          <w:rFonts w:ascii="Fira Sans Light" w:hAnsi="Fira Sans Light"/>
        </w:rPr>
        <w:t>in preparation</w:t>
      </w:r>
      <w:r w:rsidR="00E86ABD" w:rsidRPr="00EB2880">
        <w:rPr>
          <w:rFonts w:ascii="Fira Sans Light" w:hAnsi="Fira Sans Light"/>
        </w:rPr>
        <w:t xml:space="preserve"> for</w:t>
      </w:r>
      <w:r w:rsidR="00E86ABD">
        <w:rPr>
          <w:rFonts w:ascii="Fira Sans Light" w:hAnsi="Fira Sans Light"/>
        </w:rPr>
        <w:t xml:space="preserve"> reviews and meetings </w:t>
      </w:r>
    </w:p>
    <w:p w14:paraId="7EF1B0C2" w14:textId="6CBAAEE9" w:rsidR="00E86ABD" w:rsidRDefault="001A10AB" w:rsidP="003F0008">
      <w:pPr>
        <w:pStyle w:val="NoSpacing"/>
        <w:numPr>
          <w:ilvl w:val="0"/>
          <w:numId w:val="7"/>
        </w:numPr>
        <w:spacing w:line="276" w:lineRule="auto"/>
        <w:ind w:left="567" w:hanging="567"/>
        <w:jc w:val="both"/>
        <w:rPr>
          <w:rFonts w:ascii="Fira Sans Light" w:hAnsi="Fira Sans Light"/>
        </w:rPr>
      </w:pPr>
      <w:r>
        <w:rPr>
          <w:rFonts w:ascii="Fira Sans Light" w:hAnsi="Fira Sans Light"/>
        </w:rPr>
        <w:t>To t</w:t>
      </w:r>
      <w:r w:rsidR="00E86ABD">
        <w:rPr>
          <w:rFonts w:ascii="Fira Sans Light" w:hAnsi="Fira Sans Light"/>
        </w:rPr>
        <w:t>ake accurate minutes during meetings, distributing and maintaining records</w:t>
      </w:r>
    </w:p>
    <w:p w14:paraId="0C3AD4FB" w14:textId="6F78030B" w:rsidR="00E86ABD" w:rsidRDefault="001A10AB" w:rsidP="003F0008">
      <w:pPr>
        <w:pStyle w:val="NoSpacing"/>
        <w:numPr>
          <w:ilvl w:val="0"/>
          <w:numId w:val="7"/>
        </w:numPr>
        <w:spacing w:line="276" w:lineRule="auto"/>
        <w:ind w:left="567" w:hanging="567"/>
        <w:jc w:val="both"/>
        <w:rPr>
          <w:rFonts w:ascii="Fira Sans Light" w:hAnsi="Fira Sans Light"/>
        </w:rPr>
      </w:pPr>
      <w:r>
        <w:rPr>
          <w:rFonts w:ascii="Fira Sans Light" w:hAnsi="Fira Sans Light"/>
        </w:rPr>
        <w:t>To e</w:t>
      </w:r>
      <w:r w:rsidR="00E86ABD">
        <w:rPr>
          <w:rFonts w:ascii="Fira Sans Light" w:hAnsi="Fira Sans Light"/>
        </w:rPr>
        <w:t>nsur</w:t>
      </w:r>
      <w:r>
        <w:rPr>
          <w:rFonts w:ascii="Fira Sans Light" w:hAnsi="Fira Sans Light"/>
        </w:rPr>
        <w:t>e</w:t>
      </w:r>
      <w:r w:rsidR="00E86ABD">
        <w:rPr>
          <w:rFonts w:ascii="Fira Sans Light" w:hAnsi="Fira Sans Light"/>
        </w:rPr>
        <w:t xml:space="preserve"> all documentation is completed in line with the Special Educational Needs and Disabilities code of practice</w:t>
      </w:r>
      <w:r w:rsidR="00EB2880">
        <w:rPr>
          <w:rFonts w:ascii="Fira Sans Light" w:hAnsi="Fira Sans Light"/>
        </w:rPr>
        <w:t>.</w:t>
      </w:r>
    </w:p>
    <w:p w14:paraId="6641DBCA" w14:textId="65ECF3B0" w:rsidR="003F0008" w:rsidRDefault="003F0008" w:rsidP="003F0008">
      <w:pPr>
        <w:pStyle w:val="NoSpacing"/>
        <w:numPr>
          <w:ilvl w:val="0"/>
          <w:numId w:val="7"/>
        </w:numPr>
        <w:spacing w:line="276" w:lineRule="auto"/>
        <w:ind w:left="567" w:hanging="567"/>
        <w:jc w:val="both"/>
        <w:rPr>
          <w:rFonts w:ascii="Fira Sans Light" w:hAnsi="Fira Sans Light"/>
        </w:rPr>
      </w:pPr>
      <w:r>
        <w:rPr>
          <w:rFonts w:ascii="Fira Sans Light" w:hAnsi="Fira Sans Light"/>
        </w:rPr>
        <w:t xml:space="preserve">To </w:t>
      </w:r>
      <w:r w:rsidR="004E61F1">
        <w:rPr>
          <w:rFonts w:ascii="Fira Sans Light" w:hAnsi="Fira Sans Light"/>
        </w:rPr>
        <w:t>adhere to all school and organisational policies</w:t>
      </w:r>
      <w:r w:rsidRPr="003F0008">
        <w:rPr>
          <w:rFonts w:ascii="Fira Sans Light" w:hAnsi="Fira Sans Light"/>
        </w:rPr>
        <w:t xml:space="preserve"> </w:t>
      </w:r>
    </w:p>
    <w:p w14:paraId="01C61E3F" w14:textId="02DEE449" w:rsidR="00FE71DC" w:rsidRPr="00FE71DC" w:rsidRDefault="00180899" w:rsidP="00FE71DC">
      <w:pPr>
        <w:pStyle w:val="NoSpacing"/>
        <w:numPr>
          <w:ilvl w:val="0"/>
          <w:numId w:val="7"/>
        </w:numPr>
        <w:spacing w:line="276" w:lineRule="auto"/>
        <w:ind w:left="567" w:hanging="567"/>
        <w:jc w:val="both"/>
        <w:rPr>
          <w:rFonts w:ascii="Fira Sans Light" w:hAnsi="Fira Sans Light"/>
        </w:rPr>
      </w:pPr>
      <w:r>
        <w:rPr>
          <w:rFonts w:ascii="Fira Sans Light" w:hAnsi="Fira Sans Light"/>
        </w:rPr>
        <w:t>To b</w:t>
      </w:r>
      <w:r w:rsidR="00FE71DC" w:rsidRPr="00FE71DC">
        <w:rPr>
          <w:rFonts w:ascii="Fira Sans Light" w:hAnsi="Fira Sans Light"/>
        </w:rPr>
        <w:t xml:space="preserve">e aware of areas of high risk as identified in risk assessments and provide support in line with individual risk management education </w:t>
      </w:r>
      <w:r w:rsidR="00084962" w:rsidRPr="00FE71DC">
        <w:rPr>
          <w:rFonts w:ascii="Fira Sans Light" w:hAnsi="Fira Sans Light"/>
        </w:rPr>
        <w:t>plans</w:t>
      </w:r>
      <w:r w:rsidR="00084962">
        <w:rPr>
          <w:rFonts w:ascii="Fira Sans Light" w:hAnsi="Fira Sans Light"/>
        </w:rPr>
        <w:t>.</w:t>
      </w:r>
    </w:p>
    <w:p w14:paraId="28831574" w14:textId="20BEFE16" w:rsidR="00FE71DC" w:rsidRPr="00FE71DC" w:rsidRDefault="00180899" w:rsidP="00FE71DC">
      <w:pPr>
        <w:pStyle w:val="NoSpacing"/>
        <w:numPr>
          <w:ilvl w:val="0"/>
          <w:numId w:val="7"/>
        </w:numPr>
        <w:spacing w:line="276" w:lineRule="auto"/>
        <w:ind w:left="567" w:hanging="567"/>
        <w:jc w:val="both"/>
        <w:rPr>
          <w:rFonts w:ascii="Fira Sans Light" w:hAnsi="Fira Sans Light"/>
        </w:rPr>
      </w:pPr>
      <w:r>
        <w:rPr>
          <w:rFonts w:ascii="Fira Sans Light" w:hAnsi="Fira Sans Light"/>
        </w:rPr>
        <w:t>To c</w:t>
      </w:r>
      <w:r w:rsidR="00FE71DC" w:rsidRPr="00FE71DC">
        <w:rPr>
          <w:rFonts w:ascii="Fira Sans Light" w:hAnsi="Fira Sans Light"/>
        </w:rPr>
        <w:t xml:space="preserve">ontribute to the monitoring of the physical health and psychological well-being of </w:t>
      </w:r>
      <w:r w:rsidR="008D0E5F">
        <w:rPr>
          <w:rFonts w:ascii="Fira Sans Light" w:hAnsi="Fira Sans Light"/>
        </w:rPr>
        <w:t>Pupil</w:t>
      </w:r>
      <w:r>
        <w:rPr>
          <w:rFonts w:ascii="Fira Sans Light" w:hAnsi="Fira Sans Light"/>
        </w:rPr>
        <w:t>s</w:t>
      </w:r>
      <w:r w:rsidR="00FE71DC" w:rsidRPr="00FE71DC">
        <w:rPr>
          <w:rFonts w:ascii="Fira Sans Light" w:hAnsi="Fira Sans Light"/>
        </w:rPr>
        <w:t xml:space="preserve"> who </w:t>
      </w:r>
      <w:r>
        <w:rPr>
          <w:rFonts w:ascii="Fira Sans Light" w:hAnsi="Fira Sans Light"/>
        </w:rPr>
        <w:t>access</w:t>
      </w:r>
      <w:r w:rsidR="00FE71DC" w:rsidRPr="00FE71DC">
        <w:rPr>
          <w:rFonts w:ascii="Fira Sans Light" w:hAnsi="Fira Sans Light"/>
        </w:rPr>
        <w:t xml:space="preserve"> our services and report any </w:t>
      </w:r>
      <w:r w:rsidR="00084962" w:rsidRPr="00FE71DC">
        <w:rPr>
          <w:rFonts w:ascii="Fira Sans Light" w:hAnsi="Fira Sans Light"/>
        </w:rPr>
        <w:t>changes</w:t>
      </w:r>
      <w:r w:rsidR="00084962">
        <w:rPr>
          <w:rFonts w:ascii="Fira Sans Light" w:hAnsi="Fira Sans Light"/>
        </w:rPr>
        <w:t>.</w:t>
      </w:r>
    </w:p>
    <w:p w14:paraId="558B904B" w14:textId="7CF55C51" w:rsidR="00180899" w:rsidRPr="00180899" w:rsidRDefault="00180899" w:rsidP="00180899">
      <w:pPr>
        <w:pStyle w:val="NoSpacing"/>
        <w:numPr>
          <w:ilvl w:val="0"/>
          <w:numId w:val="7"/>
        </w:numPr>
        <w:spacing w:line="276" w:lineRule="auto"/>
        <w:ind w:left="567" w:hanging="567"/>
        <w:rPr>
          <w:rFonts w:ascii="Fira Sans Light" w:hAnsi="Fira Sans Light"/>
        </w:rPr>
      </w:pPr>
      <w:r w:rsidRPr="00180899">
        <w:rPr>
          <w:rFonts w:ascii="Fira Sans Light" w:hAnsi="Fira Sans Light"/>
        </w:rPr>
        <w:t xml:space="preserve">To </w:t>
      </w:r>
      <w:r w:rsidR="004E61F1">
        <w:rPr>
          <w:rFonts w:ascii="Fira Sans Light" w:hAnsi="Fira Sans Light"/>
        </w:rPr>
        <w:t xml:space="preserve">support colleagues to </w:t>
      </w:r>
      <w:r w:rsidRPr="00180899">
        <w:rPr>
          <w:rFonts w:ascii="Fira Sans Light" w:hAnsi="Fira Sans Light"/>
        </w:rPr>
        <w:t xml:space="preserve">ensure that all </w:t>
      </w:r>
      <w:r w:rsidR="008D0E5F">
        <w:rPr>
          <w:rFonts w:ascii="Fira Sans Light" w:hAnsi="Fira Sans Light"/>
        </w:rPr>
        <w:t>Pupil</w:t>
      </w:r>
      <w:r w:rsidRPr="00180899">
        <w:rPr>
          <w:rFonts w:ascii="Fira Sans Light" w:hAnsi="Fira Sans Light"/>
        </w:rPr>
        <w:t xml:space="preserve">s are working towards their agreed </w:t>
      </w:r>
      <w:r>
        <w:rPr>
          <w:rFonts w:ascii="Fira Sans Light" w:hAnsi="Fira Sans Light"/>
        </w:rPr>
        <w:t xml:space="preserve">outcomes and placement </w:t>
      </w:r>
      <w:r w:rsidR="00084962">
        <w:rPr>
          <w:rFonts w:ascii="Fira Sans Light" w:hAnsi="Fira Sans Light"/>
        </w:rPr>
        <w:t>objectives</w:t>
      </w:r>
      <w:r w:rsidR="004E61F1">
        <w:rPr>
          <w:rFonts w:ascii="Fira Sans Light" w:hAnsi="Fira Sans Light"/>
        </w:rPr>
        <w:t xml:space="preserve"> in collaboration with the SENDCo</w:t>
      </w:r>
    </w:p>
    <w:p w14:paraId="52A84B4C" w14:textId="77777777" w:rsidR="006907A5" w:rsidRPr="00FE71DC" w:rsidRDefault="006907A5" w:rsidP="006907A5">
      <w:pPr>
        <w:pStyle w:val="NoSpacing"/>
        <w:spacing w:line="276" w:lineRule="auto"/>
        <w:ind w:left="567"/>
        <w:jc w:val="both"/>
        <w:rPr>
          <w:rFonts w:ascii="Fira Sans Light" w:hAnsi="Fira Sans Light"/>
        </w:rPr>
      </w:pPr>
    </w:p>
    <w:p w14:paraId="4A6DB9EA" w14:textId="09EC7C35" w:rsidR="00180899" w:rsidRPr="00180899" w:rsidRDefault="00180899" w:rsidP="006907A5">
      <w:pPr>
        <w:pStyle w:val="NoSpacing"/>
        <w:ind w:left="-284" w:firstLine="284"/>
        <w:jc w:val="both"/>
        <w:rPr>
          <w:rFonts w:ascii="Fira Sans Light" w:hAnsi="Fira Sans Light"/>
          <w:b/>
          <w:bCs/>
          <w:color w:val="000000" w:themeColor="text1"/>
        </w:rPr>
      </w:pPr>
      <w:r>
        <w:rPr>
          <w:rFonts w:ascii="Fira Sans Light" w:hAnsi="Fira Sans Light"/>
          <w:b/>
          <w:bCs/>
          <w:color w:val="000000" w:themeColor="text1"/>
        </w:rPr>
        <w:t xml:space="preserve">2. </w:t>
      </w:r>
      <w:r w:rsidRPr="00180899">
        <w:rPr>
          <w:rFonts w:ascii="Fira Sans Light" w:hAnsi="Fira Sans Light"/>
          <w:b/>
          <w:bCs/>
          <w:color w:val="000000" w:themeColor="text1"/>
        </w:rPr>
        <w:t>Communication</w:t>
      </w:r>
      <w:r>
        <w:rPr>
          <w:rFonts w:ascii="Fira Sans Light" w:hAnsi="Fira Sans Light"/>
          <w:b/>
          <w:bCs/>
          <w:color w:val="000000" w:themeColor="text1"/>
        </w:rPr>
        <w:t>:</w:t>
      </w:r>
    </w:p>
    <w:p w14:paraId="6E82247D" w14:textId="77777777" w:rsidR="00180899" w:rsidRPr="00180899" w:rsidRDefault="00180899" w:rsidP="00180899">
      <w:pPr>
        <w:pStyle w:val="NoSpacing"/>
        <w:jc w:val="both"/>
        <w:rPr>
          <w:rFonts w:ascii="Fira Sans Light" w:hAnsi="Fira Sans Light"/>
          <w:color w:val="000000" w:themeColor="text1"/>
        </w:rPr>
      </w:pPr>
    </w:p>
    <w:p w14:paraId="3F3A2A20" w14:textId="4BBB8F3C" w:rsidR="00EB2880" w:rsidRPr="00E440B1" w:rsidRDefault="00E440B1" w:rsidP="00EB2880">
      <w:pPr>
        <w:spacing w:after="0"/>
        <w:ind w:left="720" w:hanging="720"/>
        <w:rPr>
          <w:rFonts w:ascii="Fira Sans Light" w:hAnsi="Fira Sans Light"/>
        </w:rPr>
      </w:pPr>
      <w:r w:rsidRPr="00EB2880">
        <w:rPr>
          <w:rFonts w:ascii="Fira Sans Light" w:hAnsi="Fira Sans Light"/>
        </w:rPr>
        <w:t xml:space="preserve">2.1 </w:t>
      </w:r>
      <w:r w:rsidR="00EB2880" w:rsidRPr="00EB2880">
        <w:rPr>
          <w:rFonts w:ascii="Fira Sans Light" w:hAnsi="Fira Sans Light"/>
        </w:rPr>
        <w:tab/>
      </w:r>
      <w:r w:rsidRPr="00EB2880">
        <w:rPr>
          <w:rFonts w:ascii="Fira Sans Light" w:hAnsi="Fira Sans Light"/>
        </w:rPr>
        <w:t xml:space="preserve">To communicate effectively and frequently with the SENDCo to develop a working understanding of the needs of the </w:t>
      </w:r>
      <w:r w:rsidR="008D0E5F" w:rsidRPr="00EB2880">
        <w:rPr>
          <w:rFonts w:ascii="Fira Sans Light" w:hAnsi="Fira Sans Light"/>
        </w:rPr>
        <w:t>Pupil</w:t>
      </w:r>
      <w:r w:rsidRPr="00EB2880">
        <w:rPr>
          <w:rFonts w:ascii="Fira Sans Light" w:hAnsi="Fira Sans Light"/>
        </w:rPr>
        <w:t xml:space="preserve">s we support </w:t>
      </w:r>
    </w:p>
    <w:p w14:paraId="54D86E59" w14:textId="3142ACAF" w:rsidR="00E440B1" w:rsidRPr="00EB2880" w:rsidRDefault="00E440B1" w:rsidP="00EB2880">
      <w:pPr>
        <w:spacing w:after="0"/>
        <w:ind w:left="720" w:hanging="720"/>
        <w:rPr>
          <w:rFonts w:ascii="Fira Sans Light" w:hAnsi="Fira Sans Light"/>
          <w:strike/>
        </w:rPr>
      </w:pPr>
      <w:r w:rsidRPr="00EB2880">
        <w:rPr>
          <w:rFonts w:ascii="Fira Sans Light" w:hAnsi="Fira Sans Light"/>
        </w:rPr>
        <w:t xml:space="preserve">2.2 </w:t>
      </w:r>
      <w:r w:rsidR="00EB2880">
        <w:rPr>
          <w:rFonts w:ascii="Fira Sans Light" w:hAnsi="Fira Sans Light"/>
        </w:rPr>
        <w:tab/>
      </w:r>
      <w:r w:rsidRPr="00EB2880">
        <w:rPr>
          <w:rFonts w:ascii="Fira Sans Light" w:hAnsi="Fira Sans Light"/>
        </w:rPr>
        <w:t xml:space="preserve">To encourage </w:t>
      </w:r>
      <w:r w:rsidR="008D0E5F" w:rsidRPr="00EB2880">
        <w:rPr>
          <w:rFonts w:ascii="Fira Sans Light" w:hAnsi="Fira Sans Light"/>
        </w:rPr>
        <w:t>Pupil</w:t>
      </w:r>
      <w:r w:rsidRPr="00EB2880">
        <w:rPr>
          <w:rFonts w:ascii="Fira Sans Light" w:hAnsi="Fira Sans Light"/>
        </w:rPr>
        <w:t xml:space="preserve">s to communicate their needs, to contribute </w:t>
      </w:r>
      <w:proofErr w:type="gramStart"/>
      <w:r w:rsidR="00EB2880">
        <w:rPr>
          <w:rFonts w:ascii="Fira Sans Light" w:hAnsi="Fira Sans Light"/>
        </w:rPr>
        <w:t>in</w:t>
      </w:r>
      <w:proofErr w:type="gramEnd"/>
      <w:r w:rsidR="00EB2880">
        <w:rPr>
          <w:rFonts w:ascii="Fira Sans Light" w:hAnsi="Fira Sans Light"/>
        </w:rPr>
        <w:t xml:space="preserve"> </w:t>
      </w:r>
      <w:r w:rsidRPr="00EB2880">
        <w:rPr>
          <w:rFonts w:ascii="Fira Sans Light" w:hAnsi="Fira Sans Light"/>
        </w:rPr>
        <w:t xml:space="preserve">capturing an accurate account of the </w:t>
      </w:r>
      <w:r w:rsidR="008D0E5F" w:rsidRPr="00EB2880">
        <w:rPr>
          <w:rFonts w:ascii="Fira Sans Light" w:hAnsi="Fira Sans Light"/>
        </w:rPr>
        <w:t>Pupil</w:t>
      </w:r>
      <w:r w:rsidRPr="00EB2880">
        <w:rPr>
          <w:rFonts w:ascii="Fira Sans Light" w:hAnsi="Fira Sans Light"/>
        </w:rPr>
        <w:t xml:space="preserve">s’ personal views against their progress towards their EHCP outcomes and personalised targets </w:t>
      </w:r>
    </w:p>
    <w:p w14:paraId="0E0E37A2" w14:textId="034B001D" w:rsidR="00E440B1" w:rsidRPr="00EB2880" w:rsidRDefault="00E440B1" w:rsidP="00EB2880">
      <w:pPr>
        <w:spacing w:after="0"/>
        <w:ind w:left="720" w:hanging="720"/>
        <w:rPr>
          <w:rFonts w:ascii="Fira Sans Light" w:hAnsi="Fira Sans Light"/>
        </w:rPr>
      </w:pPr>
      <w:r w:rsidRPr="00EB2880">
        <w:rPr>
          <w:rFonts w:ascii="Fira Sans Light" w:hAnsi="Fira Sans Light"/>
        </w:rPr>
        <w:t xml:space="preserve">2.3 </w:t>
      </w:r>
      <w:r w:rsidR="00EB2880">
        <w:rPr>
          <w:rFonts w:ascii="Fira Sans Light" w:hAnsi="Fira Sans Light"/>
        </w:rPr>
        <w:tab/>
      </w:r>
      <w:r w:rsidRPr="00EB2880">
        <w:rPr>
          <w:rFonts w:ascii="Fira Sans Light" w:hAnsi="Fira Sans Light"/>
        </w:rPr>
        <w:t xml:space="preserve">To communicate effectively and respectfully with parents and carers via email, telephone or in person at meetings or in general communications </w:t>
      </w:r>
    </w:p>
    <w:p w14:paraId="5278F986" w14:textId="6F500A0F" w:rsidR="00E440B1" w:rsidRPr="00EB2880" w:rsidRDefault="00E440B1" w:rsidP="00EB2880">
      <w:pPr>
        <w:spacing w:after="0"/>
        <w:rPr>
          <w:rFonts w:ascii="Fira Sans Light" w:hAnsi="Fira Sans Light"/>
        </w:rPr>
      </w:pPr>
      <w:r w:rsidRPr="00EB2880">
        <w:rPr>
          <w:rFonts w:ascii="Fira Sans Light" w:hAnsi="Fira Sans Light"/>
        </w:rPr>
        <w:t xml:space="preserve">2.4 </w:t>
      </w:r>
      <w:r w:rsidR="00EB2880">
        <w:rPr>
          <w:rFonts w:ascii="Fira Sans Light" w:hAnsi="Fira Sans Light"/>
        </w:rPr>
        <w:tab/>
      </w:r>
      <w:r w:rsidRPr="00EB2880">
        <w:rPr>
          <w:rFonts w:ascii="Fira Sans Light" w:hAnsi="Fira Sans Light"/>
        </w:rPr>
        <w:t>To support and contribute to the school’s total communication approach.</w:t>
      </w:r>
    </w:p>
    <w:p w14:paraId="30FF59B5" w14:textId="5A890A36" w:rsidR="00E440B1" w:rsidRPr="00EB2880" w:rsidRDefault="00E440B1" w:rsidP="00EB2880">
      <w:pPr>
        <w:pStyle w:val="ListParagraph"/>
        <w:numPr>
          <w:ilvl w:val="2"/>
          <w:numId w:val="26"/>
        </w:numPr>
        <w:spacing w:after="0"/>
        <w:rPr>
          <w:rFonts w:ascii="Fira Sans Light" w:hAnsi="Fira Sans Light"/>
        </w:rPr>
      </w:pPr>
      <w:r w:rsidRPr="00EB2880">
        <w:rPr>
          <w:rFonts w:ascii="Fira Sans Light" w:hAnsi="Fira Sans Light"/>
        </w:rPr>
        <w:t xml:space="preserve">To gather verbal and/or written evidence of support and education given over a span of duty and report any changes in needs and physical or emotional well-being as suggested by teaching </w:t>
      </w:r>
      <w:r w:rsidR="00EB2880">
        <w:rPr>
          <w:rFonts w:ascii="Fira Sans Light" w:hAnsi="Fira Sans Light"/>
        </w:rPr>
        <w:t>Team Members</w:t>
      </w:r>
      <w:r w:rsidRPr="00EB2880">
        <w:rPr>
          <w:rFonts w:ascii="Fira Sans Light" w:hAnsi="Fira Sans Light"/>
        </w:rPr>
        <w:t>.</w:t>
      </w:r>
    </w:p>
    <w:p w14:paraId="4F213198" w14:textId="19F03D5F" w:rsidR="00E440B1" w:rsidRPr="00EB2880" w:rsidRDefault="00E440B1" w:rsidP="00EB2880">
      <w:pPr>
        <w:spacing w:after="0"/>
        <w:ind w:left="720" w:hanging="720"/>
        <w:rPr>
          <w:rFonts w:ascii="Fira Sans Light" w:hAnsi="Fira Sans Light"/>
        </w:rPr>
      </w:pPr>
      <w:r w:rsidRPr="00EB2880">
        <w:rPr>
          <w:rFonts w:ascii="Fira Sans Light" w:hAnsi="Fira Sans Light"/>
        </w:rPr>
        <w:t xml:space="preserve">2.6 </w:t>
      </w:r>
      <w:r w:rsidR="00EB2880">
        <w:rPr>
          <w:rFonts w:ascii="Fira Sans Light" w:hAnsi="Fira Sans Light"/>
        </w:rPr>
        <w:tab/>
      </w:r>
      <w:r w:rsidRPr="00EB2880">
        <w:rPr>
          <w:rFonts w:ascii="Fira Sans Light" w:hAnsi="Fira Sans Light"/>
        </w:rPr>
        <w:t xml:space="preserve">To communicate any safeguarding concerns to the appropriate person(s) promptly and appropriately </w:t>
      </w:r>
    </w:p>
    <w:p w14:paraId="477880F1" w14:textId="306F1B16" w:rsidR="00E440B1" w:rsidRPr="00EB2880" w:rsidRDefault="00E440B1" w:rsidP="00EB2880">
      <w:pPr>
        <w:spacing w:after="0"/>
        <w:ind w:left="720" w:hanging="720"/>
        <w:rPr>
          <w:rFonts w:ascii="Fira Sans Light" w:hAnsi="Fira Sans Light"/>
        </w:rPr>
      </w:pPr>
      <w:r w:rsidRPr="00EB2880">
        <w:rPr>
          <w:rFonts w:ascii="Fira Sans Light" w:hAnsi="Fira Sans Light"/>
        </w:rPr>
        <w:t xml:space="preserve">2.7 </w:t>
      </w:r>
      <w:r w:rsidR="00EB2880">
        <w:rPr>
          <w:rFonts w:ascii="Fira Sans Light" w:hAnsi="Fira Sans Light"/>
        </w:rPr>
        <w:tab/>
      </w:r>
      <w:r w:rsidRPr="00EB2880">
        <w:rPr>
          <w:rFonts w:ascii="Fira Sans Light" w:hAnsi="Fira Sans Light"/>
        </w:rPr>
        <w:t>To take steps to ensure confidentiality of records &amp; information in day-to-day communication &amp; understand when certain information may need to be passed on.</w:t>
      </w:r>
    </w:p>
    <w:p w14:paraId="74F76687" w14:textId="316EEFF6" w:rsidR="00E440B1" w:rsidRPr="00EB2880" w:rsidRDefault="00E440B1" w:rsidP="00EB2880">
      <w:pPr>
        <w:spacing w:after="0"/>
        <w:ind w:left="720" w:hanging="720"/>
        <w:rPr>
          <w:rFonts w:ascii="Fira Sans Light" w:hAnsi="Fira Sans Light"/>
        </w:rPr>
      </w:pPr>
      <w:r w:rsidRPr="00EB2880">
        <w:rPr>
          <w:rFonts w:ascii="Fira Sans Light" w:hAnsi="Fira Sans Light"/>
        </w:rPr>
        <w:t xml:space="preserve">2.8 </w:t>
      </w:r>
      <w:r w:rsidR="00EB2880">
        <w:rPr>
          <w:rFonts w:ascii="Fira Sans Light" w:hAnsi="Fira Sans Light"/>
        </w:rPr>
        <w:tab/>
      </w:r>
      <w:r w:rsidRPr="00EB2880">
        <w:rPr>
          <w:rFonts w:ascii="Fira Sans Light" w:hAnsi="Fira Sans Light"/>
        </w:rPr>
        <w:t xml:space="preserve">To use appropriate means of communication to promote good relationships with colleagues, </w:t>
      </w:r>
      <w:r w:rsidR="008D0E5F" w:rsidRPr="00EB2880">
        <w:rPr>
          <w:rFonts w:ascii="Fira Sans Light" w:hAnsi="Fira Sans Light"/>
        </w:rPr>
        <w:t>Pupil</w:t>
      </w:r>
      <w:r w:rsidRPr="00EB2880">
        <w:rPr>
          <w:rFonts w:ascii="Fira Sans Light" w:hAnsi="Fira Sans Light"/>
        </w:rPr>
        <w:t>s relatives, the local community, and any other parties with whom Phoenix Learning &amp; Care has dealings.</w:t>
      </w:r>
    </w:p>
    <w:p w14:paraId="52254619" w14:textId="5A39407E" w:rsidR="00E440B1" w:rsidRPr="00EB2880" w:rsidRDefault="00E440B1" w:rsidP="00EB2880">
      <w:pPr>
        <w:spacing w:after="0"/>
        <w:ind w:left="720" w:hanging="720"/>
        <w:rPr>
          <w:rFonts w:ascii="Fira Sans Light" w:hAnsi="Fira Sans Light"/>
        </w:rPr>
      </w:pPr>
      <w:r w:rsidRPr="00EB2880">
        <w:rPr>
          <w:rFonts w:ascii="Fira Sans Light" w:hAnsi="Fira Sans Light"/>
        </w:rPr>
        <w:t xml:space="preserve">2.9 </w:t>
      </w:r>
      <w:r w:rsidR="00EB2880">
        <w:rPr>
          <w:rFonts w:ascii="Fira Sans Light" w:hAnsi="Fira Sans Light"/>
        </w:rPr>
        <w:tab/>
      </w:r>
      <w:r w:rsidRPr="00EB2880">
        <w:rPr>
          <w:rFonts w:ascii="Fira Sans Light" w:hAnsi="Fira Sans Light"/>
        </w:rPr>
        <w:t xml:space="preserve">To attend </w:t>
      </w:r>
      <w:r w:rsidR="00EB2880">
        <w:rPr>
          <w:rFonts w:ascii="Fira Sans Light" w:hAnsi="Fira Sans Light"/>
        </w:rPr>
        <w:t>Team Members</w:t>
      </w:r>
      <w:r w:rsidRPr="00EB2880">
        <w:rPr>
          <w:rFonts w:ascii="Fira Sans Light" w:hAnsi="Fira Sans Light"/>
        </w:rPr>
        <w:t xml:space="preserve"> meetings as required and follow </w:t>
      </w:r>
      <w:r w:rsidR="008D0E5F" w:rsidRPr="00EB2880">
        <w:rPr>
          <w:rFonts w:ascii="Fira Sans Light" w:hAnsi="Fira Sans Light"/>
        </w:rPr>
        <w:t>Pupil</w:t>
      </w:r>
      <w:r w:rsidRPr="00EB2880">
        <w:rPr>
          <w:rFonts w:ascii="Fira Sans Light" w:hAnsi="Fira Sans Light"/>
        </w:rPr>
        <w:t xml:space="preserve">s personal plans to increase understanding and awareness of the </w:t>
      </w:r>
      <w:r w:rsidR="008D0E5F" w:rsidRPr="00EB2880">
        <w:rPr>
          <w:rFonts w:ascii="Fira Sans Light" w:hAnsi="Fira Sans Light"/>
        </w:rPr>
        <w:t>Pupil</w:t>
      </w:r>
      <w:r w:rsidRPr="00EB2880">
        <w:rPr>
          <w:rFonts w:ascii="Fira Sans Light" w:hAnsi="Fira Sans Light"/>
        </w:rPr>
        <w:t>s individual needs.</w:t>
      </w:r>
    </w:p>
    <w:p w14:paraId="7AFF0D10" w14:textId="64BE2638" w:rsidR="00E440B1" w:rsidRPr="00EB2880" w:rsidRDefault="00E440B1" w:rsidP="00EB2880">
      <w:pPr>
        <w:spacing w:after="0"/>
        <w:ind w:left="720" w:hanging="720"/>
        <w:rPr>
          <w:rFonts w:ascii="Fira Sans Light" w:hAnsi="Fira Sans Light"/>
        </w:rPr>
      </w:pPr>
      <w:r w:rsidRPr="00EB2880">
        <w:rPr>
          <w:rFonts w:ascii="Fira Sans Light" w:hAnsi="Fira Sans Light"/>
        </w:rPr>
        <w:lastRenderedPageBreak/>
        <w:t xml:space="preserve">2.10 </w:t>
      </w:r>
      <w:r w:rsidR="00EB2880">
        <w:rPr>
          <w:rFonts w:ascii="Fira Sans Light" w:hAnsi="Fira Sans Light"/>
        </w:rPr>
        <w:tab/>
      </w:r>
      <w:r w:rsidRPr="00EB2880">
        <w:rPr>
          <w:rFonts w:ascii="Fira Sans Light" w:hAnsi="Fira Sans Light"/>
        </w:rPr>
        <w:t>To report all concerns, you or others have regarding the ability of the school to meet the needs of those accessing the service including potential abuse, comments, or complaints.</w:t>
      </w:r>
    </w:p>
    <w:p w14:paraId="25A512CE" w14:textId="6DCD0E94" w:rsidR="00E440B1" w:rsidRPr="00EB2880" w:rsidRDefault="00E440B1" w:rsidP="00EB2880">
      <w:pPr>
        <w:spacing w:after="0"/>
        <w:ind w:left="720" w:hanging="720"/>
        <w:rPr>
          <w:rFonts w:ascii="Fira Sans Light" w:hAnsi="Fira Sans Light"/>
        </w:rPr>
      </w:pPr>
      <w:r w:rsidRPr="00EB2880">
        <w:rPr>
          <w:rFonts w:ascii="Fira Sans Light" w:hAnsi="Fira Sans Light"/>
        </w:rPr>
        <w:t xml:space="preserve">2.11 </w:t>
      </w:r>
      <w:r w:rsidR="00EB2880">
        <w:rPr>
          <w:rFonts w:ascii="Fira Sans Light" w:hAnsi="Fira Sans Light"/>
        </w:rPr>
        <w:tab/>
      </w:r>
      <w:r w:rsidRPr="00EB2880">
        <w:rPr>
          <w:rFonts w:ascii="Fira Sans Light" w:hAnsi="Fira Sans Light"/>
        </w:rPr>
        <w:t>To read and understand the appropriate Policies of the organisation raising any issues or knowledge gaps with the Head Teacher immediately.</w:t>
      </w:r>
    </w:p>
    <w:p w14:paraId="48CF2334" w14:textId="7FC343AF" w:rsidR="00E440B1" w:rsidRPr="00EB2880" w:rsidRDefault="00E440B1" w:rsidP="00EB2880">
      <w:pPr>
        <w:spacing w:after="0"/>
        <w:ind w:left="720" w:hanging="720"/>
        <w:rPr>
          <w:rFonts w:ascii="Fira Sans Light" w:hAnsi="Fira Sans Light"/>
        </w:rPr>
      </w:pPr>
      <w:r w:rsidRPr="00EB2880">
        <w:rPr>
          <w:rFonts w:ascii="Fira Sans Light" w:hAnsi="Fira Sans Light"/>
        </w:rPr>
        <w:t xml:space="preserve">2.12 </w:t>
      </w:r>
      <w:r w:rsidR="00EB2880">
        <w:rPr>
          <w:rFonts w:ascii="Fira Sans Light" w:hAnsi="Fira Sans Light"/>
        </w:rPr>
        <w:tab/>
      </w:r>
      <w:r w:rsidRPr="00EB2880">
        <w:rPr>
          <w:rFonts w:ascii="Fira Sans Light" w:hAnsi="Fira Sans Light"/>
        </w:rPr>
        <w:t xml:space="preserve">To welcome and be courteous to all visitors to the service ensuring safeguarding procedures are </w:t>
      </w:r>
      <w:r w:rsidR="00EB2880" w:rsidRPr="00EB2880">
        <w:rPr>
          <w:rFonts w:ascii="Fira Sans Light" w:hAnsi="Fira Sans Light"/>
        </w:rPr>
        <w:t>always followed</w:t>
      </w:r>
      <w:r w:rsidRPr="00EB2880">
        <w:rPr>
          <w:rFonts w:ascii="Fira Sans Light" w:hAnsi="Fira Sans Light"/>
        </w:rPr>
        <w:t>.</w:t>
      </w:r>
    </w:p>
    <w:p w14:paraId="4D866ED6" w14:textId="38B00D6E" w:rsidR="00E440B1" w:rsidRPr="00EB2880" w:rsidRDefault="00E440B1" w:rsidP="00EB2880">
      <w:pPr>
        <w:spacing w:after="0"/>
        <w:ind w:left="720" w:hanging="720"/>
        <w:rPr>
          <w:rFonts w:ascii="Fira Sans Light" w:hAnsi="Fira Sans Light"/>
        </w:rPr>
      </w:pPr>
      <w:r w:rsidRPr="00EB2880">
        <w:rPr>
          <w:rFonts w:ascii="Fira Sans Light" w:hAnsi="Fira Sans Light"/>
        </w:rPr>
        <w:t xml:space="preserve">2.13 </w:t>
      </w:r>
      <w:r w:rsidR="00EB2880">
        <w:rPr>
          <w:rFonts w:ascii="Fira Sans Light" w:hAnsi="Fira Sans Light"/>
        </w:rPr>
        <w:tab/>
      </w:r>
      <w:r w:rsidRPr="00EB2880">
        <w:rPr>
          <w:rFonts w:ascii="Fira Sans Light" w:hAnsi="Fira Sans Light"/>
        </w:rPr>
        <w:t>To attend employee meetings as directed including Supervisions, Appraisals, and the like.</w:t>
      </w:r>
    </w:p>
    <w:p w14:paraId="3956E5A1" w14:textId="54FFF6D2" w:rsidR="00E440B1" w:rsidRPr="00EB2880" w:rsidRDefault="00E440B1" w:rsidP="00EB2880">
      <w:pPr>
        <w:spacing w:after="0"/>
        <w:rPr>
          <w:rFonts w:ascii="Fira Sans Light" w:hAnsi="Fira Sans Light"/>
        </w:rPr>
      </w:pPr>
      <w:r w:rsidRPr="00EB2880">
        <w:rPr>
          <w:rFonts w:ascii="Fira Sans Light" w:hAnsi="Fira Sans Light"/>
        </w:rPr>
        <w:t xml:space="preserve">2.14 </w:t>
      </w:r>
      <w:r w:rsidR="00EB2880">
        <w:rPr>
          <w:rFonts w:ascii="Fira Sans Light" w:hAnsi="Fira Sans Light"/>
        </w:rPr>
        <w:tab/>
      </w:r>
      <w:r w:rsidRPr="00EB2880">
        <w:rPr>
          <w:rFonts w:ascii="Fira Sans Light" w:hAnsi="Fira Sans Light"/>
        </w:rPr>
        <w:t>To assist in the school office paperwork, data entry and answering the telephone.</w:t>
      </w:r>
    </w:p>
    <w:p w14:paraId="55B41BD1" w14:textId="41284E25" w:rsidR="00E440B1" w:rsidRPr="00EB2880" w:rsidRDefault="00E440B1" w:rsidP="00EB2880">
      <w:pPr>
        <w:spacing w:after="0"/>
        <w:rPr>
          <w:rFonts w:ascii="Fira Sans Light" w:hAnsi="Fira Sans Light"/>
        </w:rPr>
      </w:pPr>
      <w:r w:rsidRPr="00EB2880">
        <w:rPr>
          <w:rFonts w:ascii="Fira Sans Light" w:hAnsi="Fira Sans Light"/>
        </w:rPr>
        <w:t xml:space="preserve">2.15 </w:t>
      </w:r>
      <w:r w:rsidR="00EB2880">
        <w:rPr>
          <w:rFonts w:ascii="Fira Sans Light" w:hAnsi="Fira Sans Light"/>
        </w:rPr>
        <w:tab/>
      </w:r>
      <w:r w:rsidRPr="00EB2880">
        <w:rPr>
          <w:rFonts w:ascii="Fira Sans Light" w:hAnsi="Fira Sans Light"/>
        </w:rPr>
        <w:t xml:space="preserve">To work efficiently, </w:t>
      </w:r>
      <w:r w:rsidR="00EB2880" w:rsidRPr="00EB2880">
        <w:rPr>
          <w:rFonts w:ascii="Fira Sans Light" w:hAnsi="Fira Sans Light"/>
        </w:rPr>
        <w:t>planning</w:t>
      </w:r>
      <w:r w:rsidRPr="00EB2880">
        <w:rPr>
          <w:rFonts w:ascii="Fira Sans Light" w:hAnsi="Fira Sans Light"/>
        </w:rPr>
        <w:t xml:space="preserve"> to prevent wasted journeys and extra expenses.</w:t>
      </w:r>
    </w:p>
    <w:p w14:paraId="7D5D7369" w14:textId="51BC27D1" w:rsidR="00073B89" w:rsidRPr="00EB2880" w:rsidRDefault="00E440B1" w:rsidP="00EB2880">
      <w:pPr>
        <w:spacing w:after="0"/>
        <w:ind w:left="720" w:hanging="720"/>
        <w:rPr>
          <w:rFonts w:ascii="Fira Sans Light" w:hAnsi="Fira Sans Light"/>
        </w:rPr>
      </w:pPr>
      <w:r w:rsidRPr="00EB2880">
        <w:rPr>
          <w:rFonts w:ascii="Fira Sans Light" w:hAnsi="Fira Sans Light"/>
        </w:rPr>
        <w:t xml:space="preserve">2.16 </w:t>
      </w:r>
      <w:r w:rsidR="00EB2880">
        <w:rPr>
          <w:rFonts w:ascii="Fira Sans Light" w:hAnsi="Fira Sans Light"/>
        </w:rPr>
        <w:tab/>
      </w:r>
      <w:r w:rsidRPr="00EB2880">
        <w:rPr>
          <w:rFonts w:ascii="Fira Sans Light" w:hAnsi="Fira Sans Light"/>
        </w:rPr>
        <w:t>To work flexibly with regards to the duties performed and the hours worked, to ensure the smooth running of the school.</w:t>
      </w:r>
    </w:p>
    <w:p w14:paraId="712345CD" w14:textId="77777777" w:rsidR="00073B89" w:rsidRPr="00180899" w:rsidRDefault="00073B89" w:rsidP="006907A5">
      <w:pPr>
        <w:pStyle w:val="NoSpacing"/>
        <w:jc w:val="both"/>
        <w:rPr>
          <w:rFonts w:ascii="Fira Sans Light" w:hAnsi="Fira Sans Light"/>
          <w:color w:val="000000" w:themeColor="text1"/>
        </w:rPr>
      </w:pPr>
    </w:p>
    <w:p w14:paraId="00CA9AF1" w14:textId="0936B919" w:rsidR="006907A5" w:rsidRDefault="006907A5" w:rsidP="006907A5">
      <w:pPr>
        <w:pStyle w:val="NoSpacing"/>
        <w:numPr>
          <w:ilvl w:val="0"/>
          <w:numId w:val="20"/>
        </w:numPr>
        <w:spacing w:line="276" w:lineRule="auto"/>
        <w:ind w:left="284" w:hanging="284"/>
        <w:rPr>
          <w:rFonts w:ascii="Fira Sans Light" w:hAnsi="Fira Sans Light"/>
          <w:b/>
          <w:color w:val="000000" w:themeColor="text1"/>
        </w:rPr>
      </w:pPr>
      <w:r w:rsidRPr="006907A5">
        <w:rPr>
          <w:rFonts w:ascii="Fira Sans Light" w:hAnsi="Fira Sans Light"/>
          <w:b/>
          <w:color w:val="000000" w:themeColor="text1"/>
        </w:rPr>
        <w:t xml:space="preserve">Health and Safety: </w:t>
      </w:r>
    </w:p>
    <w:p w14:paraId="1367B9C5" w14:textId="77777777" w:rsidR="006907A5" w:rsidRPr="006907A5" w:rsidRDefault="006907A5" w:rsidP="006907A5">
      <w:pPr>
        <w:pStyle w:val="NoSpacing"/>
        <w:spacing w:line="276" w:lineRule="auto"/>
        <w:ind w:left="284"/>
        <w:rPr>
          <w:rFonts w:ascii="Fira Sans Light" w:hAnsi="Fira Sans Light"/>
          <w:b/>
          <w:color w:val="000000" w:themeColor="text1"/>
        </w:rPr>
      </w:pPr>
    </w:p>
    <w:p w14:paraId="77A6D156" w14:textId="251D8BF6" w:rsidR="006907A5" w:rsidRPr="006907A5" w:rsidRDefault="006907A5" w:rsidP="006907A5">
      <w:pPr>
        <w:pStyle w:val="NoSpacing"/>
        <w:numPr>
          <w:ilvl w:val="0"/>
          <w:numId w:val="21"/>
        </w:numPr>
        <w:spacing w:line="276" w:lineRule="auto"/>
        <w:ind w:left="567" w:hanging="567"/>
        <w:jc w:val="both"/>
        <w:rPr>
          <w:rFonts w:ascii="Fira Sans Light" w:hAnsi="Fira Sans Light"/>
          <w:color w:val="000000" w:themeColor="text1"/>
        </w:rPr>
      </w:pPr>
      <w:r>
        <w:rPr>
          <w:rFonts w:ascii="Fira Sans Light" w:hAnsi="Fira Sans Light"/>
          <w:color w:val="000000" w:themeColor="text1"/>
        </w:rPr>
        <w:t>To u</w:t>
      </w:r>
      <w:r w:rsidRPr="006907A5">
        <w:rPr>
          <w:rFonts w:ascii="Fira Sans Light" w:hAnsi="Fira Sans Light"/>
          <w:color w:val="000000" w:themeColor="text1"/>
        </w:rPr>
        <w:t xml:space="preserve">nderstand your responsibilities under the Health and Safety at Work Act 1974 and act by taking reasonable care of the safety of those who </w:t>
      </w:r>
      <w:r>
        <w:rPr>
          <w:rFonts w:ascii="Fira Sans Light" w:hAnsi="Fira Sans Light"/>
          <w:color w:val="000000" w:themeColor="text1"/>
        </w:rPr>
        <w:t>access</w:t>
      </w:r>
      <w:r w:rsidRPr="006907A5">
        <w:rPr>
          <w:rFonts w:ascii="Fira Sans Light" w:hAnsi="Fira Sans Light"/>
          <w:color w:val="000000" w:themeColor="text1"/>
        </w:rPr>
        <w:t xml:space="preserve"> our services, colleagues, the public and </w:t>
      </w:r>
      <w:r w:rsidR="00084962" w:rsidRPr="006907A5">
        <w:rPr>
          <w:rFonts w:ascii="Fira Sans Light" w:hAnsi="Fira Sans Light"/>
          <w:color w:val="000000" w:themeColor="text1"/>
        </w:rPr>
        <w:t>yourself</w:t>
      </w:r>
      <w:r w:rsidR="00084962">
        <w:rPr>
          <w:rFonts w:ascii="Fira Sans Light" w:hAnsi="Fira Sans Light"/>
          <w:color w:val="000000" w:themeColor="text1"/>
        </w:rPr>
        <w:t>.</w:t>
      </w:r>
    </w:p>
    <w:p w14:paraId="55B9BC84" w14:textId="0589D3C9" w:rsidR="006907A5" w:rsidRPr="006907A5" w:rsidRDefault="006907A5" w:rsidP="006907A5">
      <w:pPr>
        <w:pStyle w:val="NoSpacing"/>
        <w:numPr>
          <w:ilvl w:val="0"/>
          <w:numId w:val="21"/>
        </w:numPr>
        <w:spacing w:line="276" w:lineRule="auto"/>
        <w:ind w:left="567" w:hanging="567"/>
        <w:jc w:val="both"/>
        <w:rPr>
          <w:rFonts w:ascii="Fira Sans Light" w:hAnsi="Fira Sans Light"/>
          <w:color w:val="000000" w:themeColor="text1"/>
        </w:rPr>
      </w:pPr>
      <w:r w:rsidRPr="006907A5">
        <w:rPr>
          <w:rFonts w:ascii="Fira Sans Light" w:hAnsi="Fira Sans Light"/>
          <w:color w:val="000000" w:themeColor="text1"/>
        </w:rPr>
        <w:t xml:space="preserve">To be conversant with the relevant safeguarding policy and procedure and personal responsibility with regards to disclosure </w:t>
      </w:r>
      <w:r w:rsidR="00084962" w:rsidRPr="006907A5">
        <w:rPr>
          <w:rFonts w:ascii="Fira Sans Light" w:hAnsi="Fira Sans Light"/>
          <w:color w:val="000000" w:themeColor="text1"/>
        </w:rPr>
        <w:t>procedures</w:t>
      </w:r>
      <w:r w:rsidR="00084962">
        <w:rPr>
          <w:rFonts w:ascii="Fira Sans Light" w:hAnsi="Fira Sans Light"/>
          <w:color w:val="000000" w:themeColor="text1"/>
        </w:rPr>
        <w:t>.</w:t>
      </w:r>
    </w:p>
    <w:p w14:paraId="5181E51A" w14:textId="2CA22CB2" w:rsidR="006907A5" w:rsidRPr="006907A5" w:rsidRDefault="006907A5" w:rsidP="006907A5">
      <w:pPr>
        <w:pStyle w:val="NoSpacing"/>
        <w:numPr>
          <w:ilvl w:val="0"/>
          <w:numId w:val="21"/>
        </w:numPr>
        <w:spacing w:line="276" w:lineRule="auto"/>
        <w:ind w:left="567" w:hanging="567"/>
        <w:jc w:val="both"/>
        <w:rPr>
          <w:rFonts w:ascii="Fira Sans Light" w:hAnsi="Fira Sans Light"/>
          <w:color w:val="000000" w:themeColor="text1"/>
        </w:rPr>
      </w:pPr>
      <w:r>
        <w:rPr>
          <w:rFonts w:ascii="Fira Sans Light" w:hAnsi="Fira Sans Light"/>
          <w:color w:val="000000" w:themeColor="text1"/>
        </w:rPr>
        <w:t>To b</w:t>
      </w:r>
      <w:r w:rsidRPr="006907A5">
        <w:rPr>
          <w:rFonts w:ascii="Fira Sans Light" w:hAnsi="Fira Sans Light"/>
          <w:color w:val="000000" w:themeColor="text1"/>
        </w:rPr>
        <w:t xml:space="preserve">e aware of the work-place hazards identified in the General Risk Assessments and COSHH risk assessments and the management controls </w:t>
      </w:r>
      <w:r w:rsidR="00084962" w:rsidRPr="006907A5">
        <w:rPr>
          <w:rFonts w:ascii="Fira Sans Light" w:hAnsi="Fira Sans Light"/>
          <w:color w:val="000000" w:themeColor="text1"/>
        </w:rPr>
        <w:t>described</w:t>
      </w:r>
      <w:r w:rsidR="00084962">
        <w:rPr>
          <w:rFonts w:ascii="Fira Sans Light" w:hAnsi="Fira Sans Light"/>
          <w:color w:val="000000" w:themeColor="text1"/>
        </w:rPr>
        <w:t>.</w:t>
      </w:r>
    </w:p>
    <w:p w14:paraId="7F3EE56B" w14:textId="4A1FEC3C" w:rsidR="006907A5" w:rsidRPr="006907A5" w:rsidRDefault="006907A5" w:rsidP="006907A5">
      <w:pPr>
        <w:pStyle w:val="NoSpacing"/>
        <w:numPr>
          <w:ilvl w:val="0"/>
          <w:numId w:val="21"/>
        </w:numPr>
        <w:spacing w:line="276" w:lineRule="auto"/>
        <w:ind w:left="567" w:hanging="567"/>
        <w:jc w:val="both"/>
        <w:rPr>
          <w:rFonts w:ascii="Fira Sans Light" w:hAnsi="Fira Sans Light"/>
          <w:color w:val="000000" w:themeColor="text1"/>
        </w:rPr>
      </w:pPr>
      <w:r>
        <w:rPr>
          <w:rFonts w:ascii="Fira Sans Light" w:hAnsi="Fira Sans Light"/>
          <w:color w:val="000000" w:themeColor="text1"/>
        </w:rPr>
        <w:t>To b</w:t>
      </w:r>
      <w:r w:rsidRPr="006907A5">
        <w:rPr>
          <w:rFonts w:ascii="Fira Sans Light" w:hAnsi="Fira Sans Light"/>
          <w:color w:val="000000" w:themeColor="text1"/>
        </w:rPr>
        <w:t xml:space="preserve">e aware of the fire hazards identified in the Fire Risk Assessment, the management controls identified and your role in fire prevention and what to do in the event of a </w:t>
      </w:r>
      <w:r w:rsidR="00084962" w:rsidRPr="006907A5">
        <w:rPr>
          <w:rFonts w:ascii="Fira Sans Light" w:hAnsi="Fira Sans Light"/>
          <w:color w:val="000000" w:themeColor="text1"/>
        </w:rPr>
        <w:t>fire</w:t>
      </w:r>
      <w:r w:rsidR="00084962">
        <w:rPr>
          <w:rFonts w:ascii="Fira Sans Light" w:hAnsi="Fira Sans Light"/>
          <w:color w:val="000000" w:themeColor="text1"/>
        </w:rPr>
        <w:t>.</w:t>
      </w:r>
    </w:p>
    <w:p w14:paraId="2AF424F2" w14:textId="1363A4FB" w:rsidR="006907A5" w:rsidRPr="006907A5" w:rsidRDefault="006907A5" w:rsidP="006907A5">
      <w:pPr>
        <w:pStyle w:val="NoSpacing"/>
        <w:numPr>
          <w:ilvl w:val="0"/>
          <w:numId w:val="21"/>
        </w:numPr>
        <w:spacing w:line="276" w:lineRule="auto"/>
        <w:ind w:left="567" w:hanging="567"/>
        <w:jc w:val="both"/>
        <w:rPr>
          <w:rFonts w:ascii="Fira Sans Light" w:hAnsi="Fira Sans Light"/>
          <w:color w:val="000000" w:themeColor="text1"/>
        </w:rPr>
      </w:pPr>
      <w:r>
        <w:rPr>
          <w:rFonts w:ascii="Fira Sans Light" w:hAnsi="Fira Sans Light"/>
          <w:color w:val="000000" w:themeColor="text1"/>
        </w:rPr>
        <w:t>To a</w:t>
      </w:r>
      <w:r w:rsidRPr="006907A5">
        <w:rPr>
          <w:rFonts w:ascii="Fira Sans Light" w:hAnsi="Fira Sans Light"/>
          <w:color w:val="000000" w:themeColor="text1"/>
        </w:rPr>
        <w:t xml:space="preserve">pply the principles of safe food handling as they apply to your </w:t>
      </w:r>
      <w:r w:rsidR="00084962" w:rsidRPr="006907A5">
        <w:rPr>
          <w:rFonts w:ascii="Fira Sans Light" w:hAnsi="Fira Sans Light"/>
          <w:color w:val="000000" w:themeColor="text1"/>
        </w:rPr>
        <w:t>work</w:t>
      </w:r>
      <w:r w:rsidR="00084962">
        <w:rPr>
          <w:rFonts w:ascii="Fira Sans Light" w:hAnsi="Fira Sans Light"/>
          <w:color w:val="000000" w:themeColor="text1"/>
        </w:rPr>
        <w:t>.</w:t>
      </w:r>
    </w:p>
    <w:p w14:paraId="733A211E" w14:textId="6139B438" w:rsidR="006907A5" w:rsidRPr="006907A5" w:rsidRDefault="006907A5" w:rsidP="006907A5">
      <w:pPr>
        <w:pStyle w:val="NoSpacing"/>
        <w:numPr>
          <w:ilvl w:val="0"/>
          <w:numId w:val="21"/>
        </w:numPr>
        <w:spacing w:line="276" w:lineRule="auto"/>
        <w:ind w:left="567" w:hanging="567"/>
        <w:jc w:val="both"/>
        <w:rPr>
          <w:rFonts w:ascii="Fira Sans Light" w:hAnsi="Fira Sans Light"/>
          <w:color w:val="000000" w:themeColor="text1"/>
        </w:rPr>
      </w:pPr>
      <w:r>
        <w:rPr>
          <w:rFonts w:ascii="Fira Sans Light" w:hAnsi="Fira Sans Light"/>
          <w:color w:val="000000" w:themeColor="text1"/>
        </w:rPr>
        <w:t>To u</w:t>
      </w:r>
      <w:r w:rsidRPr="006907A5">
        <w:rPr>
          <w:rFonts w:ascii="Fira Sans Light" w:hAnsi="Fira Sans Light"/>
          <w:color w:val="000000" w:themeColor="text1"/>
        </w:rPr>
        <w:t xml:space="preserve">nderstand your role in infection control and in reducing and managing these risks by implementing Phoenix policies and Best Practice </w:t>
      </w:r>
      <w:r w:rsidR="00084962" w:rsidRPr="006907A5">
        <w:rPr>
          <w:rFonts w:ascii="Fira Sans Light" w:hAnsi="Fira Sans Light"/>
          <w:color w:val="000000" w:themeColor="text1"/>
        </w:rPr>
        <w:t>guidelines</w:t>
      </w:r>
      <w:r w:rsidR="00084962">
        <w:rPr>
          <w:rFonts w:ascii="Fira Sans Light" w:hAnsi="Fira Sans Light"/>
          <w:color w:val="000000" w:themeColor="text1"/>
        </w:rPr>
        <w:t>.</w:t>
      </w:r>
    </w:p>
    <w:p w14:paraId="18156780" w14:textId="076B4120" w:rsidR="006907A5" w:rsidRPr="006907A5" w:rsidRDefault="006907A5" w:rsidP="006907A5">
      <w:pPr>
        <w:pStyle w:val="NoSpacing"/>
        <w:numPr>
          <w:ilvl w:val="0"/>
          <w:numId w:val="21"/>
        </w:numPr>
        <w:spacing w:line="276" w:lineRule="auto"/>
        <w:ind w:left="567" w:hanging="567"/>
        <w:jc w:val="both"/>
        <w:rPr>
          <w:rFonts w:ascii="Fira Sans Light" w:hAnsi="Fira Sans Light"/>
          <w:color w:val="000000" w:themeColor="text1"/>
        </w:rPr>
      </w:pPr>
      <w:r>
        <w:rPr>
          <w:rFonts w:ascii="Fira Sans Light" w:hAnsi="Fira Sans Light"/>
          <w:color w:val="000000" w:themeColor="text1"/>
        </w:rPr>
        <w:t>To p</w:t>
      </w:r>
      <w:r w:rsidRPr="006907A5">
        <w:rPr>
          <w:rFonts w:ascii="Fira Sans Light" w:hAnsi="Fira Sans Light"/>
          <w:color w:val="000000" w:themeColor="text1"/>
        </w:rPr>
        <w:t xml:space="preserve">romptly report any accidents, adverse </w:t>
      </w:r>
      <w:r w:rsidR="00084962" w:rsidRPr="006907A5">
        <w:rPr>
          <w:rFonts w:ascii="Fira Sans Light" w:hAnsi="Fira Sans Light"/>
          <w:color w:val="000000" w:themeColor="text1"/>
        </w:rPr>
        <w:t>incidents,</w:t>
      </w:r>
      <w:r w:rsidRPr="006907A5">
        <w:rPr>
          <w:rFonts w:ascii="Fira Sans Light" w:hAnsi="Fira Sans Light"/>
          <w:color w:val="000000" w:themeColor="text1"/>
        </w:rPr>
        <w:t xml:space="preserve"> or observations of </w:t>
      </w:r>
      <w:r w:rsidR="00084962" w:rsidRPr="006907A5">
        <w:rPr>
          <w:rFonts w:ascii="Fira Sans Light" w:hAnsi="Fira Sans Light"/>
          <w:color w:val="000000" w:themeColor="text1"/>
        </w:rPr>
        <w:t>injury</w:t>
      </w:r>
      <w:r w:rsidR="00084962">
        <w:rPr>
          <w:rFonts w:ascii="Fira Sans Light" w:hAnsi="Fira Sans Light"/>
          <w:color w:val="000000" w:themeColor="text1"/>
        </w:rPr>
        <w:t>.</w:t>
      </w:r>
    </w:p>
    <w:p w14:paraId="083046AF" w14:textId="3E93EC45" w:rsidR="006907A5" w:rsidRPr="006907A5" w:rsidRDefault="006907A5" w:rsidP="006907A5">
      <w:pPr>
        <w:pStyle w:val="NoSpacing"/>
        <w:numPr>
          <w:ilvl w:val="0"/>
          <w:numId w:val="21"/>
        </w:numPr>
        <w:spacing w:line="276" w:lineRule="auto"/>
        <w:ind w:left="567" w:hanging="567"/>
        <w:jc w:val="both"/>
        <w:rPr>
          <w:rFonts w:ascii="Fira Sans Light" w:hAnsi="Fira Sans Light"/>
          <w:color w:val="000000" w:themeColor="text1"/>
        </w:rPr>
      </w:pPr>
      <w:r w:rsidRPr="006907A5">
        <w:rPr>
          <w:rFonts w:ascii="Fira Sans Light" w:hAnsi="Fira Sans Light"/>
          <w:color w:val="000000" w:themeColor="text1"/>
        </w:rPr>
        <w:t xml:space="preserve">To complete domestic duties in the school ensuring that the school is clean and tidy, and if </w:t>
      </w:r>
      <w:r w:rsidR="00084962" w:rsidRPr="006907A5">
        <w:rPr>
          <w:rFonts w:ascii="Fira Sans Light" w:hAnsi="Fira Sans Light"/>
          <w:color w:val="000000" w:themeColor="text1"/>
        </w:rPr>
        <w:t>necessary,</w:t>
      </w:r>
      <w:r w:rsidRPr="006907A5">
        <w:rPr>
          <w:rFonts w:ascii="Fira Sans Light" w:hAnsi="Fira Sans Light"/>
          <w:color w:val="000000" w:themeColor="text1"/>
        </w:rPr>
        <w:t xml:space="preserve"> help </w:t>
      </w:r>
      <w:r w:rsidR="008D0E5F">
        <w:rPr>
          <w:rFonts w:ascii="Fira Sans Light" w:hAnsi="Fira Sans Light"/>
          <w:color w:val="000000" w:themeColor="text1"/>
        </w:rPr>
        <w:t>Pupil</w:t>
      </w:r>
      <w:r>
        <w:rPr>
          <w:rFonts w:ascii="Fira Sans Light" w:hAnsi="Fira Sans Light"/>
          <w:color w:val="000000" w:themeColor="text1"/>
        </w:rPr>
        <w:t>s</w:t>
      </w:r>
      <w:r w:rsidRPr="006907A5">
        <w:rPr>
          <w:rFonts w:ascii="Fira Sans Light" w:hAnsi="Fira Sans Light"/>
          <w:color w:val="000000" w:themeColor="text1"/>
        </w:rPr>
        <w:t xml:space="preserve"> keep their space clean. </w:t>
      </w:r>
    </w:p>
    <w:p w14:paraId="3F146F5B" w14:textId="628FFCC8" w:rsidR="006907A5" w:rsidRPr="006907A5" w:rsidRDefault="006907A5" w:rsidP="006907A5">
      <w:pPr>
        <w:pStyle w:val="NoSpacing"/>
        <w:numPr>
          <w:ilvl w:val="0"/>
          <w:numId w:val="21"/>
        </w:numPr>
        <w:spacing w:line="276" w:lineRule="auto"/>
        <w:ind w:left="567" w:hanging="567"/>
        <w:jc w:val="both"/>
        <w:rPr>
          <w:rFonts w:ascii="Fira Sans Light" w:hAnsi="Fira Sans Light"/>
          <w:color w:val="000000" w:themeColor="text1"/>
        </w:rPr>
      </w:pPr>
      <w:r>
        <w:rPr>
          <w:rFonts w:ascii="Fira Sans Light" w:hAnsi="Fira Sans Light"/>
          <w:color w:val="000000" w:themeColor="text1"/>
        </w:rPr>
        <w:t>To p</w:t>
      </w:r>
      <w:r w:rsidRPr="006907A5">
        <w:rPr>
          <w:rFonts w:ascii="Fira Sans Light" w:hAnsi="Fira Sans Light"/>
          <w:color w:val="000000" w:themeColor="text1"/>
        </w:rPr>
        <w:t xml:space="preserve">romptly report any health and safety hazards, maintenance issues or malfunction of any systems, building elements or equipment, including heating, lighting, fire, security or call systems to you Line Manager or Health &amp; Safety </w:t>
      </w:r>
      <w:r w:rsidR="00084962" w:rsidRPr="006907A5">
        <w:rPr>
          <w:rFonts w:ascii="Fira Sans Light" w:hAnsi="Fira Sans Light"/>
          <w:color w:val="000000" w:themeColor="text1"/>
        </w:rPr>
        <w:t>representative</w:t>
      </w:r>
      <w:r w:rsidR="00084962">
        <w:rPr>
          <w:rFonts w:ascii="Fira Sans Light" w:hAnsi="Fira Sans Light"/>
          <w:color w:val="000000" w:themeColor="text1"/>
        </w:rPr>
        <w:t>.</w:t>
      </w:r>
    </w:p>
    <w:p w14:paraId="5F2843A6" w14:textId="4FAD1EAB" w:rsidR="003F0008" w:rsidRDefault="006907A5" w:rsidP="003F0008">
      <w:pPr>
        <w:pStyle w:val="NoSpacing"/>
        <w:numPr>
          <w:ilvl w:val="0"/>
          <w:numId w:val="21"/>
        </w:numPr>
        <w:spacing w:line="276" w:lineRule="auto"/>
        <w:ind w:left="567" w:hanging="567"/>
        <w:jc w:val="both"/>
        <w:rPr>
          <w:rFonts w:ascii="Fira Sans Light" w:hAnsi="Fira Sans Light"/>
          <w:color w:val="000000" w:themeColor="text1"/>
        </w:rPr>
      </w:pPr>
      <w:r w:rsidRPr="006907A5">
        <w:rPr>
          <w:rFonts w:ascii="Fira Sans Light" w:hAnsi="Fira Sans Light"/>
          <w:color w:val="000000" w:themeColor="text1"/>
        </w:rPr>
        <w:t>To have delegated responsibility for supervising learners, on a 1:1 or small group basis, for off-si</w:t>
      </w:r>
      <w:r>
        <w:rPr>
          <w:rFonts w:ascii="Fira Sans Light" w:hAnsi="Fira Sans Light"/>
          <w:color w:val="000000" w:themeColor="text1"/>
        </w:rPr>
        <w:t>t</w:t>
      </w:r>
      <w:r w:rsidRPr="006907A5">
        <w:rPr>
          <w:rFonts w:ascii="Fira Sans Light" w:hAnsi="Fira Sans Light"/>
          <w:color w:val="000000" w:themeColor="text1"/>
        </w:rPr>
        <w:t>e visits organised as part of their educational programmes/</w:t>
      </w:r>
      <w:r w:rsidR="00084962" w:rsidRPr="006907A5">
        <w:rPr>
          <w:rFonts w:ascii="Fira Sans Light" w:hAnsi="Fira Sans Light"/>
          <w:color w:val="000000" w:themeColor="text1"/>
        </w:rPr>
        <w:t>training</w:t>
      </w:r>
      <w:r w:rsidR="00084962">
        <w:rPr>
          <w:rFonts w:ascii="Fira Sans Light" w:hAnsi="Fira Sans Light"/>
          <w:color w:val="000000" w:themeColor="text1"/>
        </w:rPr>
        <w:t>.</w:t>
      </w:r>
    </w:p>
    <w:p w14:paraId="2B62E7FA" w14:textId="0AB1775F" w:rsidR="003F0008" w:rsidRPr="006907A5" w:rsidRDefault="003F0008" w:rsidP="003F0008">
      <w:pPr>
        <w:pStyle w:val="NoSpacing"/>
        <w:numPr>
          <w:ilvl w:val="0"/>
          <w:numId w:val="21"/>
        </w:numPr>
        <w:spacing w:line="276" w:lineRule="auto"/>
        <w:ind w:left="567" w:hanging="567"/>
        <w:jc w:val="both"/>
        <w:rPr>
          <w:rFonts w:ascii="Fira Sans Light" w:hAnsi="Fira Sans Light"/>
          <w:color w:val="000000" w:themeColor="text1"/>
        </w:rPr>
      </w:pPr>
      <w:r>
        <w:rPr>
          <w:rFonts w:ascii="Fira Sans Light" w:hAnsi="Fira Sans Light"/>
          <w:color w:val="000000" w:themeColor="text1"/>
        </w:rPr>
        <w:t xml:space="preserve">To, where </w:t>
      </w:r>
      <w:r w:rsidRPr="003F0008">
        <w:rPr>
          <w:rFonts w:ascii="Fira Sans Light" w:hAnsi="Fira Sans Light"/>
          <w:color w:val="000000" w:themeColor="text1"/>
        </w:rPr>
        <w:t xml:space="preserve">permitted drive the </w:t>
      </w:r>
      <w:r>
        <w:rPr>
          <w:rFonts w:ascii="Fira Sans Light" w:hAnsi="Fira Sans Light"/>
          <w:color w:val="000000" w:themeColor="text1"/>
        </w:rPr>
        <w:t xml:space="preserve">school/company </w:t>
      </w:r>
      <w:r w:rsidRPr="003F0008">
        <w:rPr>
          <w:rFonts w:ascii="Fira Sans Light" w:hAnsi="Fira Sans Light"/>
          <w:color w:val="000000" w:themeColor="text1"/>
        </w:rPr>
        <w:t xml:space="preserve">vehicles in an appropriate, </w:t>
      </w:r>
      <w:r w:rsidR="00084962" w:rsidRPr="003F0008">
        <w:rPr>
          <w:rFonts w:ascii="Fira Sans Light" w:hAnsi="Fira Sans Light"/>
          <w:color w:val="000000" w:themeColor="text1"/>
        </w:rPr>
        <w:t>safe,</w:t>
      </w:r>
      <w:r w:rsidRPr="003F0008">
        <w:rPr>
          <w:rFonts w:ascii="Fira Sans Light" w:hAnsi="Fira Sans Light"/>
          <w:color w:val="000000" w:themeColor="text1"/>
        </w:rPr>
        <w:t xml:space="preserve"> and responsible manner in line with policies and procedures that are in place.</w:t>
      </w:r>
    </w:p>
    <w:p w14:paraId="1C39D435" w14:textId="1221B582" w:rsidR="00B648EA" w:rsidRPr="003A3BB1" w:rsidRDefault="00B648EA" w:rsidP="00FE71DC">
      <w:pPr>
        <w:pStyle w:val="NoSpacing"/>
        <w:spacing w:line="276" w:lineRule="auto"/>
        <w:ind w:left="567"/>
        <w:jc w:val="both"/>
        <w:rPr>
          <w:rFonts w:ascii="Fira Sans Light" w:hAnsi="Fira Sans Light"/>
          <w:color w:val="000000" w:themeColor="text1"/>
        </w:rPr>
      </w:pPr>
    </w:p>
    <w:p w14:paraId="135DFC12" w14:textId="2227F7C8" w:rsidR="00935019" w:rsidRPr="005A47B6" w:rsidRDefault="00935019" w:rsidP="00935019">
      <w:pPr>
        <w:pStyle w:val="NoSpacing"/>
        <w:spacing w:after="120"/>
        <w:rPr>
          <w:rFonts w:ascii="Fira Sans" w:hAnsi="Fira Sans"/>
          <w:bCs/>
          <w:color w:val="1DBAA8"/>
          <w:sz w:val="28"/>
          <w:szCs w:val="28"/>
        </w:rPr>
      </w:pPr>
      <w:bookmarkStart w:id="1" w:name="_Hlk34651582"/>
      <w:r>
        <w:rPr>
          <w:rFonts w:ascii="Fira Sans" w:hAnsi="Fira Sans"/>
          <w:bCs/>
          <w:color w:val="1DBAA8"/>
          <w:sz w:val="28"/>
          <w:szCs w:val="28"/>
        </w:rPr>
        <w:t>Personal Responsibilities:</w:t>
      </w:r>
    </w:p>
    <w:p w14:paraId="63F71DFE" w14:textId="15510399" w:rsidR="00935019" w:rsidRPr="00935019" w:rsidRDefault="00935019" w:rsidP="00B02B20">
      <w:pPr>
        <w:pStyle w:val="NoSpacing"/>
        <w:numPr>
          <w:ilvl w:val="0"/>
          <w:numId w:val="22"/>
        </w:numPr>
        <w:spacing w:line="276" w:lineRule="auto"/>
        <w:jc w:val="both"/>
        <w:rPr>
          <w:rFonts w:ascii="Fira Sans Light" w:hAnsi="Fira Sans Light"/>
          <w:color w:val="000000" w:themeColor="text1"/>
        </w:rPr>
      </w:pPr>
      <w:bookmarkStart w:id="2" w:name="_Hlk34651387"/>
      <w:r w:rsidRPr="00935019">
        <w:rPr>
          <w:rFonts w:ascii="Fira Sans Light" w:hAnsi="Fira Sans Light"/>
          <w:bCs/>
          <w:color w:val="000000" w:themeColor="text1"/>
        </w:rPr>
        <w:t>To m</w:t>
      </w:r>
      <w:r w:rsidR="006A7BF0" w:rsidRPr="00935019">
        <w:rPr>
          <w:rFonts w:ascii="Fira Sans Light" w:hAnsi="Fira Sans Light"/>
          <w:bCs/>
          <w:color w:val="000000" w:themeColor="text1"/>
        </w:rPr>
        <w:t xml:space="preserve">aintain own continuing professional and personal development (supported by the organisation where appropriate) to ensure </w:t>
      </w:r>
      <w:r w:rsidR="00084962" w:rsidRPr="00935019">
        <w:rPr>
          <w:rFonts w:ascii="Fira Sans Light" w:hAnsi="Fira Sans Light"/>
          <w:bCs/>
          <w:color w:val="000000" w:themeColor="text1"/>
        </w:rPr>
        <w:t>up to date</w:t>
      </w:r>
      <w:r w:rsidR="006A7BF0" w:rsidRPr="00935019">
        <w:rPr>
          <w:rFonts w:ascii="Fira Sans Light" w:hAnsi="Fira Sans Light"/>
          <w:bCs/>
          <w:color w:val="000000" w:themeColor="text1"/>
        </w:rPr>
        <w:t xml:space="preserve"> </w:t>
      </w:r>
      <w:r w:rsidR="00084962" w:rsidRPr="00935019">
        <w:rPr>
          <w:rFonts w:ascii="Fira Sans Light" w:hAnsi="Fira Sans Light"/>
          <w:bCs/>
          <w:color w:val="000000" w:themeColor="text1"/>
        </w:rPr>
        <w:t>knowledge.</w:t>
      </w:r>
    </w:p>
    <w:p w14:paraId="7A91FCA7" w14:textId="33BEEBD5" w:rsidR="00935019" w:rsidRDefault="00935019" w:rsidP="00B02B20">
      <w:pPr>
        <w:pStyle w:val="NoSpacing"/>
        <w:numPr>
          <w:ilvl w:val="0"/>
          <w:numId w:val="22"/>
        </w:numPr>
        <w:spacing w:line="276" w:lineRule="auto"/>
        <w:jc w:val="both"/>
        <w:rPr>
          <w:rFonts w:ascii="Fira Sans Light" w:hAnsi="Fira Sans Light"/>
          <w:color w:val="000000" w:themeColor="text1"/>
        </w:rPr>
      </w:pPr>
      <w:r w:rsidRPr="00935019">
        <w:rPr>
          <w:rFonts w:ascii="Fira Sans Light" w:hAnsi="Fira Sans Light"/>
          <w:color w:val="000000" w:themeColor="text1"/>
        </w:rPr>
        <w:t>To be r</w:t>
      </w:r>
      <w:r w:rsidR="003E7635" w:rsidRPr="00935019">
        <w:rPr>
          <w:rFonts w:ascii="Fira Sans Light" w:hAnsi="Fira Sans Light"/>
          <w:color w:val="000000" w:themeColor="text1"/>
        </w:rPr>
        <w:t xml:space="preserve">esponsible for organising and prioritising own workload in the </w:t>
      </w:r>
      <w:r w:rsidR="008C0809" w:rsidRPr="00935019">
        <w:rPr>
          <w:rFonts w:ascii="Fira Sans Light" w:hAnsi="Fira Sans Light"/>
          <w:color w:val="000000" w:themeColor="text1"/>
        </w:rPr>
        <w:t>day-to-day</w:t>
      </w:r>
      <w:r w:rsidR="003E7635" w:rsidRPr="00935019">
        <w:rPr>
          <w:rFonts w:ascii="Fira Sans Light" w:hAnsi="Fira Sans Light"/>
          <w:color w:val="000000" w:themeColor="text1"/>
        </w:rPr>
        <w:t xml:space="preserve"> allocation of </w:t>
      </w:r>
      <w:bookmarkEnd w:id="1"/>
      <w:r w:rsidR="00084962" w:rsidRPr="00935019">
        <w:rPr>
          <w:rFonts w:ascii="Fira Sans Light" w:hAnsi="Fira Sans Light"/>
          <w:color w:val="000000" w:themeColor="text1"/>
        </w:rPr>
        <w:t>work.</w:t>
      </w:r>
    </w:p>
    <w:p w14:paraId="7EE18C14" w14:textId="77777777" w:rsidR="00C24360" w:rsidRPr="00C24360" w:rsidRDefault="00C24360" w:rsidP="00C24360">
      <w:pPr>
        <w:jc w:val="right"/>
      </w:pPr>
    </w:p>
    <w:p w14:paraId="18212561" w14:textId="50E017F8" w:rsidR="00935019" w:rsidRPr="00935019" w:rsidRDefault="00935019" w:rsidP="00B02B20">
      <w:pPr>
        <w:pStyle w:val="NoSpacing"/>
        <w:numPr>
          <w:ilvl w:val="0"/>
          <w:numId w:val="22"/>
        </w:numPr>
        <w:spacing w:line="276" w:lineRule="auto"/>
        <w:jc w:val="both"/>
        <w:rPr>
          <w:rFonts w:ascii="Fira Sans Light" w:hAnsi="Fira Sans Light"/>
          <w:color w:val="000000" w:themeColor="text1"/>
        </w:rPr>
      </w:pPr>
      <w:r w:rsidRPr="00935019">
        <w:rPr>
          <w:rFonts w:ascii="Fira Sans Light" w:hAnsi="Fira Sans Light"/>
          <w:color w:val="000000" w:themeColor="text1"/>
        </w:rPr>
        <w:lastRenderedPageBreak/>
        <w:t>To m</w:t>
      </w:r>
      <w:r w:rsidR="006A7BF0" w:rsidRPr="00935019">
        <w:rPr>
          <w:rFonts w:ascii="Fira Sans Light" w:hAnsi="Fira Sans Light"/>
          <w:color w:val="000000" w:themeColor="text1"/>
        </w:rPr>
        <w:t xml:space="preserve">aintain appropriate confidentiality of information relating to the Company and its employees and maintain compliance with the Data Protection Act and GDPR </w:t>
      </w:r>
      <w:bookmarkEnd w:id="2"/>
      <w:r w:rsidR="00084962" w:rsidRPr="00935019">
        <w:rPr>
          <w:rFonts w:ascii="Fira Sans Light" w:hAnsi="Fira Sans Light"/>
          <w:color w:val="000000" w:themeColor="text1"/>
        </w:rPr>
        <w:t>legislation.</w:t>
      </w:r>
    </w:p>
    <w:p w14:paraId="02C3E90A" w14:textId="5993DA0E" w:rsidR="004F1255" w:rsidRPr="00935019" w:rsidRDefault="00935019" w:rsidP="00B02B20">
      <w:pPr>
        <w:pStyle w:val="NoSpacing"/>
        <w:numPr>
          <w:ilvl w:val="0"/>
          <w:numId w:val="22"/>
        </w:numPr>
        <w:spacing w:line="276" w:lineRule="auto"/>
        <w:jc w:val="both"/>
        <w:rPr>
          <w:rFonts w:ascii="Fira Sans Light" w:hAnsi="Fira Sans Light"/>
          <w:color w:val="000000" w:themeColor="text1"/>
        </w:rPr>
      </w:pPr>
      <w:r w:rsidRPr="00935019">
        <w:rPr>
          <w:rFonts w:ascii="Fira Sans Light" w:hAnsi="Fira Sans Light"/>
          <w:color w:val="000000" w:themeColor="text1"/>
        </w:rPr>
        <w:t xml:space="preserve">To set high expectations for all and act </w:t>
      </w:r>
      <w:r w:rsidR="004F1255" w:rsidRPr="00935019">
        <w:rPr>
          <w:rFonts w:ascii="Fira Sans Light" w:hAnsi="Fira Sans Light"/>
          <w:color w:val="000000" w:themeColor="text1"/>
        </w:rPr>
        <w:t>as a role model for the Pho</w:t>
      </w:r>
      <w:r w:rsidR="00A23F57" w:rsidRPr="00935019">
        <w:rPr>
          <w:rFonts w:ascii="Fira Sans Light" w:hAnsi="Fira Sans Light"/>
          <w:color w:val="000000" w:themeColor="text1"/>
        </w:rPr>
        <w:t>enix Values and Code of Conduct</w:t>
      </w:r>
      <w:r w:rsidR="004F1255" w:rsidRPr="00935019">
        <w:rPr>
          <w:rFonts w:ascii="Fira Sans Light" w:hAnsi="Fira Sans Light"/>
          <w:color w:val="000000" w:themeColor="text1"/>
        </w:rPr>
        <w:t>.</w:t>
      </w:r>
    </w:p>
    <w:p w14:paraId="5D7EC9C8" w14:textId="4854ABAA" w:rsidR="00536293" w:rsidRPr="00827011" w:rsidRDefault="00536293" w:rsidP="00931D1B">
      <w:pPr>
        <w:spacing w:after="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br w:type="page"/>
      </w:r>
    </w:p>
    <w:p w14:paraId="158D0801" w14:textId="77777777" w:rsidR="007822B1" w:rsidRPr="00717D23" w:rsidRDefault="007822B1" w:rsidP="007822B1">
      <w:pPr>
        <w:pStyle w:val="NoSpacing"/>
        <w:spacing w:after="120"/>
        <w:rPr>
          <w:rFonts w:ascii="Fira Sans Light" w:hAnsi="Fira Sans Light"/>
          <w:b/>
          <w:color w:val="1DBAA8"/>
          <w:sz w:val="28"/>
          <w:szCs w:val="28"/>
        </w:rPr>
      </w:pPr>
      <w:r w:rsidRPr="00717D23">
        <w:rPr>
          <w:rFonts w:ascii="Fira Sans Light" w:hAnsi="Fira Sans Light"/>
          <w:b/>
          <w:color w:val="1DBAA8"/>
          <w:sz w:val="28"/>
          <w:szCs w:val="28"/>
        </w:rPr>
        <w:lastRenderedPageBreak/>
        <w:t>Person Specification</w:t>
      </w:r>
    </w:p>
    <w:p w14:paraId="5E78DE9C" w14:textId="77777777" w:rsidR="007822B1" w:rsidRPr="00827011" w:rsidRDefault="007822B1" w:rsidP="007822B1">
      <w:pPr>
        <w:spacing w:after="0" w:line="240" w:lineRule="auto"/>
        <w:rPr>
          <w:rFonts w:ascii="Fira Sans Light" w:hAnsi="Fira Sans Light"/>
          <w:color w:val="000000" w:themeColor="text1"/>
          <w:sz w:val="20"/>
          <w:szCs w:val="20"/>
        </w:rPr>
      </w:pPr>
      <w:r w:rsidRPr="005D128A">
        <w:rPr>
          <w:rFonts w:ascii="Fira Sans Light" w:hAnsi="Fira Sans Light"/>
          <w:b/>
          <w:bCs/>
          <w:color w:val="000000" w:themeColor="text1"/>
          <w:sz w:val="20"/>
          <w:szCs w:val="20"/>
        </w:rPr>
        <w:t>APP</w:t>
      </w:r>
      <w:r w:rsidRPr="00827011">
        <w:rPr>
          <w:rFonts w:ascii="Fira Sans Light" w:hAnsi="Fira Sans Light"/>
          <w:color w:val="000000" w:themeColor="text1"/>
          <w:sz w:val="20"/>
          <w:szCs w:val="20"/>
        </w:rPr>
        <w:t xml:space="preserve"> – Application          </w:t>
      </w:r>
      <w:r w:rsidRPr="005D128A">
        <w:rPr>
          <w:rFonts w:ascii="Fira Sans Light" w:hAnsi="Fira Sans Light"/>
          <w:b/>
          <w:bCs/>
          <w:color w:val="000000" w:themeColor="text1"/>
          <w:sz w:val="20"/>
          <w:szCs w:val="20"/>
        </w:rPr>
        <w:t xml:space="preserve">INT </w:t>
      </w:r>
      <w:r w:rsidRPr="00827011">
        <w:rPr>
          <w:rFonts w:ascii="Fira Sans Light" w:hAnsi="Fira Sans Light"/>
          <w:color w:val="000000" w:themeColor="text1"/>
          <w:sz w:val="20"/>
          <w:szCs w:val="20"/>
        </w:rPr>
        <w:t xml:space="preserve">= Interview         </w:t>
      </w:r>
      <w:r w:rsidRPr="005D128A">
        <w:rPr>
          <w:rFonts w:ascii="Fira Sans Light" w:hAnsi="Fira Sans Light"/>
          <w:b/>
          <w:bCs/>
          <w:color w:val="000000" w:themeColor="text1"/>
          <w:sz w:val="20"/>
          <w:szCs w:val="20"/>
        </w:rPr>
        <w:t xml:space="preserve"> AST</w:t>
      </w:r>
      <w:r w:rsidRPr="00827011">
        <w:rPr>
          <w:rFonts w:ascii="Fira Sans Light" w:hAnsi="Fira Sans Light"/>
          <w:color w:val="000000" w:themeColor="text1"/>
          <w:sz w:val="20"/>
          <w:szCs w:val="20"/>
        </w:rPr>
        <w:t xml:space="preserve"> = Assessment</w:t>
      </w:r>
    </w:p>
    <w:p w14:paraId="5E00F51D" w14:textId="77777777" w:rsidR="007822B1" w:rsidRPr="00827011" w:rsidRDefault="007822B1" w:rsidP="007822B1">
      <w:pPr>
        <w:spacing w:after="0" w:line="240" w:lineRule="auto"/>
        <w:rPr>
          <w:rFonts w:ascii="Fira Sans Light" w:hAnsi="Fira Sans Light"/>
          <w:color w:val="000000" w:themeColor="text1"/>
          <w:sz w:val="20"/>
          <w:szCs w:val="20"/>
        </w:rPr>
      </w:pPr>
    </w:p>
    <w:tbl>
      <w:tblPr>
        <w:tblStyle w:val="TableGrid"/>
        <w:tblW w:w="0" w:type="auto"/>
        <w:tblInd w:w="108" w:type="dxa"/>
        <w:tblBorders>
          <w:insideH w:val="single" w:sz="4" w:space="0" w:color="808285"/>
          <w:insideV w:val="single" w:sz="4" w:space="0" w:color="808285"/>
        </w:tblBorders>
        <w:tblLook w:val="04A0" w:firstRow="1" w:lastRow="0" w:firstColumn="1" w:lastColumn="0" w:noHBand="0" w:noVBand="1"/>
      </w:tblPr>
      <w:tblGrid>
        <w:gridCol w:w="7164"/>
        <w:gridCol w:w="582"/>
        <w:gridCol w:w="580"/>
        <w:gridCol w:w="582"/>
      </w:tblGrid>
      <w:tr w:rsidR="00F30B2A" w:rsidRPr="00827011" w14:paraId="168B1DEC" w14:textId="77777777" w:rsidTr="006C45E3">
        <w:trPr>
          <w:trHeight w:val="301"/>
          <w:tblHeader/>
        </w:trPr>
        <w:tc>
          <w:tcPr>
            <w:tcW w:w="7164" w:type="dxa"/>
            <w:vMerge w:val="restart"/>
            <w:shd w:val="clear" w:color="auto" w:fill="C2188D"/>
            <w:vAlign w:val="center"/>
          </w:tcPr>
          <w:p w14:paraId="65C84FB2" w14:textId="77777777" w:rsidR="007822B1" w:rsidRPr="00827011" w:rsidRDefault="007822B1" w:rsidP="000646CD">
            <w:pPr>
              <w:spacing w:before="60" w:after="6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Essential Criteria</w:t>
            </w:r>
          </w:p>
        </w:tc>
        <w:tc>
          <w:tcPr>
            <w:tcW w:w="1744" w:type="dxa"/>
            <w:gridSpan w:val="3"/>
            <w:shd w:val="clear" w:color="auto" w:fill="808285"/>
            <w:vAlign w:val="center"/>
          </w:tcPr>
          <w:p w14:paraId="50A64AA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4EA2C31B" w14:textId="77777777" w:rsidTr="006C45E3">
        <w:trPr>
          <w:trHeight w:val="301"/>
          <w:tblHeader/>
        </w:trPr>
        <w:tc>
          <w:tcPr>
            <w:tcW w:w="7164" w:type="dxa"/>
            <w:vMerge/>
            <w:shd w:val="clear" w:color="auto" w:fill="C2188D"/>
          </w:tcPr>
          <w:p w14:paraId="7207A91E" w14:textId="77777777" w:rsidR="007822B1" w:rsidRPr="00827011" w:rsidRDefault="007822B1" w:rsidP="000646CD">
            <w:pPr>
              <w:spacing w:before="60" w:after="60" w:line="240" w:lineRule="auto"/>
              <w:rPr>
                <w:rFonts w:ascii="Fira Sans Light" w:hAnsi="Fira Sans Light"/>
                <w:color w:val="000000" w:themeColor="text1"/>
                <w:sz w:val="20"/>
                <w:szCs w:val="20"/>
              </w:rPr>
            </w:pPr>
          </w:p>
        </w:tc>
        <w:tc>
          <w:tcPr>
            <w:tcW w:w="582" w:type="dxa"/>
            <w:shd w:val="clear" w:color="auto" w:fill="808285"/>
            <w:vAlign w:val="center"/>
          </w:tcPr>
          <w:p w14:paraId="2AEFE18E"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0" w:type="dxa"/>
            <w:shd w:val="clear" w:color="auto" w:fill="808285"/>
            <w:vAlign w:val="center"/>
          </w:tcPr>
          <w:p w14:paraId="4FACCF9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2" w:type="dxa"/>
            <w:shd w:val="clear" w:color="auto" w:fill="808285"/>
            <w:vAlign w:val="center"/>
          </w:tcPr>
          <w:p w14:paraId="33A4A6E1"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F30B2A" w:rsidRPr="00827011" w14:paraId="5BB89F1C" w14:textId="77777777" w:rsidTr="006C45E3">
        <w:tc>
          <w:tcPr>
            <w:tcW w:w="7164" w:type="dxa"/>
          </w:tcPr>
          <w:p w14:paraId="147CC2E1" w14:textId="7F7B78A4" w:rsidR="00D96D44" w:rsidRPr="00827011" w:rsidRDefault="00D56F5A" w:rsidP="00D96D44">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Experience of working in a forward-facing role including a diverse group of individuals</w:t>
            </w:r>
          </w:p>
        </w:tc>
        <w:tc>
          <w:tcPr>
            <w:tcW w:w="582" w:type="dxa"/>
          </w:tcPr>
          <w:p w14:paraId="114CEBA9" w14:textId="7BEA0ADB" w:rsidR="00D96D44" w:rsidRPr="00827011" w:rsidRDefault="00D96D44" w:rsidP="00D96D44">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EF97588" w14:textId="5144089F" w:rsidR="00D96D44" w:rsidRPr="00827011" w:rsidRDefault="00D56F5A" w:rsidP="00D96D44">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531EB2A7" w14:textId="3387C063" w:rsidR="00D96D44" w:rsidRPr="00827011" w:rsidRDefault="00D56F5A" w:rsidP="00D96D44">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39246680" w14:textId="77777777" w:rsidTr="006C45E3">
        <w:tc>
          <w:tcPr>
            <w:tcW w:w="7164" w:type="dxa"/>
          </w:tcPr>
          <w:p w14:paraId="54BCEB55" w14:textId="744FB367" w:rsidR="00D96D44" w:rsidRPr="00827011" w:rsidRDefault="00D56F5A" w:rsidP="00D96D44">
            <w:pPr>
              <w:spacing w:before="60" w:after="60" w:line="240" w:lineRule="auto"/>
              <w:rPr>
                <w:rFonts w:ascii="Fira Sans Light" w:hAnsi="Fira Sans Light"/>
                <w:color w:val="000000" w:themeColor="text1"/>
                <w:sz w:val="20"/>
                <w:szCs w:val="20"/>
              </w:rPr>
            </w:pPr>
            <w:r w:rsidRPr="00D56F5A">
              <w:rPr>
                <w:rFonts w:ascii="Fira Sans Light" w:hAnsi="Fira Sans Light"/>
                <w:color w:val="000000" w:themeColor="text1"/>
                <w:sz w:val="20"/>
                <w:szCs w:val="20"/>
              </w:rPr>
              <w:t>Working with Children or vulnerable young people with learning disabilities or challenging emotional and behavioural difficulties.</w:t>
            </w:r>
          </w:p>
        </w:tc>
        <w:tc>
          <w:tcPr>
            <w:tcW w:w="582" w:type="dxa"/>
          </w:tcPr>
          <w:p w14:paraId="6E9D06E0" w14:textId="36925782" w:rsidR="00D96D44" w:rsidRPr="00827011" w:rsidRDefault="00D96D44" w:rsidP="00D96D44">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91DA7E7" w14:textId="041B0FC3" w:rsidR="00D96D44" w:rsidRPr="00827011" w:rsidRDefault="00D56F5A" w:rsidP="00D96D44">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1BF0B62" w14:textId="6BF8B3C4" w:rsidR="00D96D44" w:rsidRPr="00827011" w:rsidRDefault="00D96D44" w:rsidP="00D96D44">
            <w:pPr>
              <w:spacing w:before="60" w:after="60" w:line="240" w:lineRule="auto"/>
              <w:jc w:val="center"/>
              <w:rPr>
                <w:rFonts w:ascii="Fira Sans Light" w:hAnsi="Fira Sans Light"/>
                <w:b/>
                <w:bCs/>
                <w:color w:val="000000" w:themeColor="text1"/>
                <w:sz w:val="20"/>
                <w:szCs w:val="20"/>
              </w:rPr>
            </w:pPr>
          </w:p>
        </w:tc>
      </w:tr>
      <w:tr w:rsidR="00F30B2A" w:rsidRPr="00827011" w14:paraId="79E457EB" w14:textId="77777777" w:rsidTr="006C45E3">
        <w:tc>
          <w:tcPr>
            <w:tcW w:w="7164" w:type="dxa"/>
          </w:tcPr>
          <w:p w14:paraId="4ACABF5A" w14:textId="751052DD" w:rsidR="00577A69" w:rsidRPr="00827011" w:rsidRDefault="00D56F5A" w:rsidP="00577A69">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E</w:t>
            </w:r>
            <w:r w:rsidR="00135281" w:rsidRPr="001708D4">
              <w:rPr>
                <w:rFonts w:ascii="Fira Sans Light" w:hAnsi="Fira Sans Light"/>
                <w:color w:val="000000" w:themeColor="text1"/>
                <w:sz w:val="20"/>
                <w:szCs w:val="20"/>
              </w:rPr>
              <w:t>xperience</w:t>
            </w:r>
            <w:r w:rsidR="001708D4" w:rsidRPr="001708D4">
              <w:rPr>
                <w:rFonts w:ascii="Fira Sans Light" w:hAnsi="Fira Sans Light"/>
                <w:color w:val="000000" w:themeColor="text1"/>
                <w:sz w:val="20"/>
                <w:szCs w:val="20"/>
              </w:rPr>
              <w:t xml:space="preserve"> </w:t>
            </w:r>
            <w:r>
              <w:rPr>
                <w:rFonts w:ascii="Fira Sans Light" w:hAnsi="Fira Sans Light"/>
                <w:color w:val="000000" w:themeColor="text1"/>
                <w:sz w:val="20"/>
                <w:szCs w:val="20"/>
              </w:rPr>
              <w:t xml:space="preserve">of working/volunteering within an </w:t>
            </w:r>
            <w:r w:rsidR="001708D4" w:rsidRPr="001708D4">
              <w:rPr>
                <w:rFonts w:ascii="Fira Sans Light" w:hAnsi="Fira Sans Light"/>
                <w:color w:val="000000" w:themeColor="text1"/>
                <w:sz w:val="20"/>
                <w:szCs w:val="20"/>
              </w:rPr>
              <w:t xml:space="preserve">educational service or school </w:t>
            </w:r>
          </w:p>
        </w:tc>
        <w:tc>
          <w:tcPr>
            <w:tcW w:w="582" w:type="dxa"/>
          </w:tcPr>
          <w:p w14:paraId="5F1BB556" w14:textId="719074DC"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50895AF" w14:textId="4DE00280"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7563348F" w14:textId="6B5B4EFD"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322451" w:rsidRPr="00827011" w14:paraId="010BDF38" w14:textId="77777777" w:rsidTr="006C45E3">
        <w:tc>
          <w:tcPr>
            <w:tcW w:w="7164" w:type="dxa"/>
          </w:tcPr>
          <w:p w14:paraId="2F6258CB" w14:textId="3B368F36" w:rsidR="00322451" w:rsidRPr="001708D4" w:rsidRDefault="00D56F5A" w:rsidP="00577A69">
            <w:pPr>
              <w:spacing w:before="60" w:after="60" w:line="240" w:lineRule="auto"/>
              <w:rPr>
                <w:rFonts w:ascii="Fira Sans Light" w:hAnsi="Fira Sans Light"/>
                <w:color w:val="000000" w:themeColor="text1"/>
                <w:sz w:val="20"/>
                <w:szCs w:val="20"/>
              </w:rPr>
            </w:pPr>
            <w:r w:rsidRPr="00D56F5A">
              <w:rPr>
                <w:rFonts w:ascii="Fira Sans Light" w:hAnsi="Fira Sans Light"/>
                <w:color w:val="000000" w:themeColor="text1"/>
                <w:sz w:val="20"/>
                <w:szCs w:val="20"/>
              </w:rPr>
              <w:t>Good numeracy/literacy skills</w:t>
            </w:r>
          </w:p>
        </w:tc>
        <w:tc>
          <w:tcPr>
            <w:tcW w:w="582" w:type="dxa"/>
          </w:tcPr>
          <w:p w14:paraId="6AF52EB6" w14:textId="7D437CFE" w:rsidR="00322451" w:rsidRPr="00827011" w:rsidRDefault="00FA6365"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B0DDED5" w14:textId="211F0F71" w:rsidR="00322451" w:rsidRPr="00827011" w:rsidRDefault="00FA6365"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3E2A8A63" w14:textId="77777777" w:rsidR="00322451" w:rsidRPr="00827011" w:rsidRDefault="00322451" w:rsidP="00577A69">
            <w:pPr>
              <w:spacing w:before="60" w:after="60" w:line="240" w:lineRule="auto"/>
              <w:jc w:val="center"/>
              <w:rPr>
                <w:rFonts w:ascii="Fira Sans Light" w:hAnsi="Fira Sans Light"/>
                <w:b/>
                <w:bCs/>
                <w:color w:val="000000" w:themeColor="text1"/>
                <w:sz w:val="20"/>
                <w:szCs w:val="20"/>
              </w:rPr>
            </w:pPr>
          </w:p>
        </w:tc>
      </w:tr>
      <w:tr w:rsidR="00F30B2A" w:rsidRPr="00827011" w14:paraId="09EBB02D" w14:textId="77777777" w:rsidTr="006C45E3">
        <w:tc>
          <w:tcPr>
            <w:tcW w:w="7164" w:type="dxa"/>
          </w:tcPr>
          <w:p w14:paraId="1C23C52C" w14:textId="7A3F0850" w:rsidR="00577A69" w:rsidRPr="00827011" w:rsidRDefault="00EC49F2" w:rsidP="00577A69">
            <w:pPr>
              <w:spacing w:before="60" w:after="60" w:line="240" w:lineRule="auto"/>
              <w:rPr>
                <w:rFonts w:ascii="Fira Sans Light" w:hAnsi="Fira Sans Light"/>
                <w:color w:val="000000" w:themeColor="text1"/>
                <w:sz w:val="20"/>
                <w:szCs w:val="20"/>
              </w:rPr>
            </w:pPr>
            <w:r w:rsidRPr="00EC49F2">
              <w:rPr>
                <w:rFonts w:ascii="Fira Sans Light" w:hAnsi="Fira Sans Light"/>
                <w:color w:val="000000" w:themeColor="text1"/>
                <w:sz w:val="20"/>
                <w:szCs w:val="20"/>
              </w:rPr>
              <w:t>Positive attitude towards CPD and be able to attend and undertake training as required</w:t>
            </w:r>
          </w:p>
        </w:tc>
        <w:tc>
          <w:tcPr>
            <w:tcW w:w="582" w:type="dxa"/>
          </w:tcPr>
          <w:p w14:paraId="234FD8DE" w14:textId="395FAB43"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93F72BF" w14:textId="263A0CC6"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221E8C6" w14:textId="6B6291AC" w:rsidR="00577A69" w:rsidRPr="00827011" w:rsidRDefault="00360E4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0D8959DB" w14:textId="77777777" w:rsidTr="006C45E3">
        <w:tc>
          <w:tcPr>
            <w:tcW w:w="7164" w:type="dxa"/>
          </w:tcPr>
          <w:p w14:paraId="1C34D57A" w14:textId="6221E2A7" w:rsidR="00577A69" w:rsidRPr="00827011" w:rsidRDefault="00D56F5A" w:rsidP="00577A69">
            <w:pPr>
              <w:spacing w:before="60" w:after="60" w:line="240" w:lineRule="auto"/>
              <w:rPr>
                <w:rFonts w:ascii="Fira Sans Light" w:hAnsi="Fira Sans Light"/>
                <w:color w:val="000000" w:themeColor="text1"/>
                <w:sz w:val="20"/>
                <w:szCs w:val="20"/>
              </w:rPr>
            </w:pPr>
            <w:r w:rsidRPr="00D56F5A">
              <w:rPr>
                <w:rFonts w:ascii="Fira Sans Light" w:hAnsi="Fira Sans Light"/>
                <w:bCs/>
                <w:color w:val="000000" w:themeColor="text1"/>
                <w:sz w:val="20"/>
                <w:szCs w:val="20"/>
              </w:rPr>
              <w:t>Good standard of education – GCSE’s or equivalent at level 2 including Literacy and Numeracy</w:t>
            </w:r>
          </w:p>
        </w:tc>
        <w:tc>
          <w:tcPr>
            <w:tcW w:w="582" w:type="dxa"/>
          </w:tcPr>
          <w:p w14:paraId="31EE79B8" w14:textId="1640F400"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24C05DDD" w14:textId="54DD5574"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2DDAED9" w14:textId="6DA14C2A"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F30B2A" w:rsidRPr="00827011" w14:paraId="39C46AEE" w14:textId="77777777" w:rsidTr="006C45E3">
        <w:tc>
          <w:tcPr>
            <w:tcW w:w="7164" w:type="dxa"/>
          </w:tcPr>
          <w:p w14:paraId="1AC1ECEF" w14:textId="5024FC5E" w:rsidR="00577A69" w:rsidRPr="00827011" w:rsidRDefault="00D56F5A" w:rsidP="00577A69">
            <w:pPr>
              <w:spacing w:before="60" w:after="60" w:line="240" w:lineRule="auto"/>
              <w:rPr>
                <w:rFonts w:ascii="Fira Sans Light" w:hAnsi="Fira Sans Light"/>
                <w:color w:val="000000" w:themeColor="text1"/>
                <w:sz w:val="20"/>
                <w:szCs w:val="20"/>
              </w:rPr>
            </w:pPr>
            <w:r w:rsidRPr="00D56F5A">
              <w:rPr>
                <w:rFonts w:ascii="Fira Sans Light" w:hAnsi="Fira Sans Light"/>
                <w:color w:val="000000" w:themeColor="text1"/>
                <w:sz w:val="20"/>
                <w:szCs w:val="20"/>
              </w:rPr>
              <w:t>Ability to relate well to children and vulnerable young adults</w:t>
            </w:r>
          </w:p>
        </w:tc>
        <w:tc>
          <w:tcPr>
            <w:tcW w:w="582" w:type="dxa"/>
          </w:tcPr>
          <w:p w14:paraId="1CAB5A14" w14:textId="65CC229D"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74AB6F27" w14:textId="6358CB82"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6FD42CB7" w14:textId="3F7B7530" w:rsidR="00577A69" w:rsidRPr="00827011" w:rsidRDefault="00360E4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E51EB9" w:rsidRPr="00827011" w14:paraId="5BC3310B" w14:textId="77777777" w:rsidTr="006C45E3">
        <w:tc>
          <w:tcPr>
            <w:tcW w:w="7164" w:type="dxa"/>
          </w:tcPr>
          <w:p w14:paraId="5091B46C" w14:textId="45B43A51" w:rsidR="00E51EB9" w:rsidRPr="002205D1" w:rsidRDefault="002205D1" w:rsidP="00577A69">
            <w:pPr>
              <w:spacing w:before="60" w:after="60" w:line="240" w:lineRule="auto"/>
              <w:rPr>
                <w:rFonts w:ascii="Fira Sans Light" w:hAnsi="Fira Sans Light"/>
                <w:bCs/>
                <w:color w:val="000000" w:themeColor="text1"/>
                <w:sz w:val="20"/>
                <w:szCs w:val="20"/>
              </w:rPr>
            </w:pPr>
            <w:r w:rsidRPr="002205D1">
              <w:rPr>
                <w:rFonts w:ascii="Fira Sans Light" w:hAnsi="Fira Sans Light"/>
                <w:bCs/>
                <w:color w:val="000000" w:themeColor="text1"/>
                <w:sz w:val="20"/>
                <w:szCs w:val="20"/>
              </w:rPr>
              <w:t>Ability to work under own initiative and as part of a team</w:t>
            </w:r>
          </w:p>
        </w:tc>
        <w:tc>
          <w:tcPr>
            <w:tcW w:w="582" w:type="dxa"/>
          </w:tcPr>
          <w:p w14:paraId="00C36D4D" w14:textId="6E7E8D91" w:rsidR="00E51EB9" w:rsidRPr="00827011" w:rsidRDefault="00B467DC"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6444E32F" w14:textId="4A824C57" w:rsidR="00E51EB9" w:rsidRPr="00827011" w:rsidRDefault="00A00BCF"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41CC7577" w14:textId="39568281" w:rsidR="00E51EB9" w:rsidRPr="00827011" w:rsidRDefault="00D863E8"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2F3B91" w:rsidRPr="00827011" w14:paraId="7D1CCDBA" w14:textId="77777777" w:rsidTr="006C45E3">
        <w:tc>
          <w:tcPr>
            <w:tcW w:w="7164" w:type="dxa"/>
          </w:tcPr>
          <w:p w14:paraId="3F3D9937" w14:textId="72078BC1" w:rsidR="002F3B91" w:rsidRPr="00E51EB9" w:rsidRDefault="00D56F5A" w:rsidP="00577A69">
            <w:pPr>
              <w:spacing w:before="60" w:after="60" w:line="240" w:lineRule="auto"/>
              <w:rPr>
                <w:rFonts w:ascii="Fira Sans Light" w:hAnsi="Fira Sans Light"/>
                <w:color w:val="000000" w:themeColor="text1"/>
                <w:sz w:val="20"/>
                <w:szCs w:val="20"/>
              </w:rPr>
            </w:pPr>
            <w:r w:rsidRPr="00D56F5A">
              <w:rPr>
                <w:rFonts w:ascii="Fira Sans Light" w:hAnsi="Fira Sans Light"/>
                <w:color w:val="000000" w:themeColor="text1"/>
                <w:sz w:val="20"/>
                <w:szCs w:val="20"/>
              </w:rPr>
              <w:t>Ability to work in a team understanding classroom roles and responsibilities their own position within these</w:t>
            </w:r>
          </w:p>
        </w:tc>
        <w:tc>
          <w:tcPr>
            <w:tcW w:w="582" w:type="dxa"/>
          </w:tcPr>
          <w:p w14:paraId="392BAD92" w14:textId="5BF3EB85" w:rsidR="002F3B91"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BAE84AB" w14:textId="15B4DA33" w:rsidR="002F3B91"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51246AAA" w14:textId="7E4B7618" w:rsidR="002F3B91" w:rsidRPr="00827011" w:rsidRDefault="00360E4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6F3CAA0C" w14:textId="77777777" w:rsidTr="006C45E3">
        <w:tc>
          <w:tcPr>
            <w:tcW w:w="7164" w:type="dxa"/>
          </w:tcPr>
          <w:p w14:paraId="242F253F" w14:textId="1166ECF1" w:rsidR="007822B1" w:rsidRPr="00827011" w:rsidRDefault="00D56F5A" w:rsidP="000646CD">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 xml:space="preserve">Strong </w:t>
            </w:r>
            <w:r w:rsidR="007822B1" w:rsidRPr="00827011">
              <w:rPr>
                <w:rFonts w:ascii="Fira Sans Light" w:hAnsi="Fira Sans Light"/>
                <w:color w:val="000000" w:themeColor="text1"/>
                <w:sz w:val="20"/>
                <w:szCs w:val="20"/>
              </w:rPr>
              <w:t>written and verbal communication skills</w:t>
            </w:r>
            <w:r w:rsidR="00C665BA" w:rsidRPr="00827011">
              <w:rPr>
                <w:rFonts w:ascii="Fira Sans Light" w:hAnsi="Fira Sans Light"/>
                <w:color w:val="000000" w:themeColor="text1"/>
                <w:sz w:val="20"/>
                <w:szCs w:val="20"/>
              </w:rPr>
              <w:t xml:space="preserve"> with ability to </w:t>
            </w:r>
            <w:r>
              <w:rPr>
                <w:rFonts w:ascii="Fira Sans Light" w:hAnsi="Fira Sans Light"/>
                <w:color w:val="000000" w:themeColor="text1"/>
                <w:sz w:val="20"/>
                <w:szCs w:val="20"/>
              </w:rPr>
              <w:t>involve others</w:t>
            </w:r>
          </w:p>
        </w:tc>
        <w:tc>
          <w:tcPr>
            <w:tcW w:w="582" w:type="dxa"/>
          </w:tcPr>
          <w:p w14:paraId="3FB4B15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203123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1ADEC51D"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1B67B7D6" w14:textId="77777777" w:rsidTr="006C45E3">
        <w:tc>
          <w:tcPr>
            <w:tcW w:w="7164" w:type="dxa"/>
          </w:tcPr>
          <w:p w14:paraId="2D60256E" w14:textId="012207C3" w:rsidR="00577A69" w:rsidRPr="00827011" w:rsidRDefault="00213BEA" w:rsidP="00577A69">
            <w:pPr>
              <w:spacing w:before="60" w:after="60" w:line="240" w:lineRule="auto"/>
              <w:rPr>
                <w:rFonts w:ascii="Fira Sans Light" w:hAnsi="Fira Sans Light"/>
                <w:color w:val="000000" w:themeColor="text1"/>
                <w:sz w:val="20"/>
                <w:szCs w:val="20"/>
              </w:rPr>
            </w:pPr>
            <w:r w:rsidRPr="00213BEA">
              <w:rPr>
                <w:rFonts w:ascii="Fira Sans Light" w:hAnsi="Fira Sans Light"/>
                <w:color w:val="000000" w:themeColor="text1"/>
                <w:sz w:val="20"/>
                <w:szCs w:val="20"/>
              </w:rPr>
              <w:t xml:space="preserve">Understanding the needs of </w:t>
            </w:r>
            <w:r>
              <w:rPr>
                <w:rFonts w:ascii="Fira Sans Light" w:hAnsi="Fira Sans Light"/>
                <w:color w:val="000000" w:themeColor="text1"/>
                <w:sz w:val="20"/>
                <w:szCs w:val="20"/>
              </w:rPr>
              <w:t>SEMH/</w:t>
            </w:r>
            <w:r w:rsidRPr="00213BEA">
              <w:rPr>
                <w:rFonts w:ascii="Fira Sans Light" w:hAnsi="Fira Sans Light"/>
                <w:color w:val="000000" w:themeColor="text1"/>
                <w:sz w:val="20"/>
                <w:szCs w:val="20"/>
              </w:rPr>
              <w:t>SEBD/SEN children including managing and challenging behaviour</w:t>
            </w:r>
          </w:p>
        </w:tc>
        <w:tc>
          <w:tcPr>
            <w:tcW w:w="582" w:type="dxa"/>
          </w:tcPr>
          <w:p w14:paraId="5C88C79F" w14:textId="775C5045"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65F16BA" w14:textId="2B80513E"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8F789A2" w14:textId="0B64F9BD"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F30B2A" w:rsidRPr="00827011" w14:paraId="56F36C15" w14:textId="77777777" w:rsidTr="006C45E3">
        <w:tc>
          <w:tcPr>
            <w:tcW w:w="7164" w:type="dxa"/>
          </w:tcPr>
          <w:p w14:paraId="06E6A1C3" w14:textId="349CA202"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 xml:space="preserve">Ability to build effective working relationships </w:t>
            </w:r>
            <w:r w:rsidR="00ED4D5D">
              <w:rPr>
                <w:rFonts w:ascii="Fira Sans Light" w:hAnsi="Fira Sans Light"/>
                <w:color w:val="000000" w:themeColor="text1"/>
                <w:sz w:val="20"/>
                <w:szCs w:val="20"/>
              </w:rPr>
              <w:t>through p</w:t>
            </w:r>
            <w:r w:rsidR="00ED4D5D" w:rsidRPr="00ED4D5D">
              <w:rPr>
                <w:rFonts w:ascii="Fira Sans Light" w:hAnsi="Fira Sans Light"/>
                <w:color w:val="000000" w:themeColor="text1"/>
                <w:sz w:val="20"/>
                <w:szCs w:val="20"/>
              </w:rPr>
              <w:t xml:space="preserve">artnership working </w:t>
            </w:r>
          </w:p>
        </w:tc>
        <w:tc>
          <w:tcPr>
            <w:tcW w:w="582" w:type="dxa"/>
          </w:tcPr>
          <w:p w14:paraId="58D86126" w14:textId="0A83D712"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013C833" w14:textId="7EDE7639"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11F3F464" w14:textId="376A5AC0"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7208DB54" w14:textId="77777777" w:rsidTr="006C45E3">
        <w:tc>
          <w:tcPr>
            <w:tcW w:w="7164" w:type="dxa"/>
          </w:tcPr>
          <w:p w14:paraId="071A8771" w14:textId="1FA657C9" w:rsidR="00577A69" w:rsidRPr="00827011" w:rsidRDefault="00360E49" w:rsidP="00577A69">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Ability to foster an inclusive school community and contribute to whole school success</w:t>
            </w:r>
          </w:p>
        </w:tc>
        <w:tc>
          <w:tcPr>
            <w:tcW w:w="582" w:type="dxa"/>
          </w:tcPr>
          <w:p w14:paraId="1FCABADE" w14:textId="06283CEA"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3F6F8EB2" w14:textId="50B58338"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35C21769" w14:textId="5E77ED9C"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295BBF22" w14:textId="77777777" w:rsidTr="006C45E3">
        <w:tc>
          <w:tcPr>
            <w:tcW w:w="7164" w:type="dxa"/>
          </w:tcPr>
          <w:p w14:paraId="32A5A489" w14:textId="75D0184C"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Ability</w:t>
            </w:r>
            <w:r w:rsidR="00360E49" w:rsidRPr="00360E49">
              <w:rPr>
                <w:rFonts w:ascii="Fira Sans Light" w:hAnsi="Fira Sans Light"/>
                <w:color w:val="000000" w:themeColor="text1"/>
                <w:sz w:val="20"/>
                <w:szCs w:val="20"/>
              </w:rPr>
              <w:t xml:space="preserve"> to relate well to </w:t>
            </w:r>
            <w:r w:rsidR="008D0E5F">
              <w:rPr>
                <w:rFonts w:ascii="Fira Sans Light" w:hAnsi="Fira Sans Light"/>
                <w:color w:val="000000" w:themeColor="text1"/>
                <w:sz w:val="20"/>
                <w:szCs w:val="20"/>
              </w:rPr>
              <w:t>Pupil</w:t>
            </w:r>
            <w:r w:rsidR="00360E49" w:rsidRPr="00360E49">
              <w:rPr>
                <w:rFonts w:ascii="Fira Sans Light" w:hAnsi="Fira Sans Light"/>
                <w:color w:val="000000" w:themeColor="text1"/>
                <w:sz w:val="20"/>
                <w:szCs w:val="20"/>
              </w:rPr>
              <w:t>s and build positive and respectful relationships that are on a professional leve</w:t>
            </w:r>
            <w:r w:rsidR="00360E49">
              <w:rPr>
                <w:rFonts w:ascii="Fira Sans Light" w:hAnsi="Fira Sans Light"/>
                <w:color w:val="000000" w:themeColor="text1"/>
                <w:sz w:val="20"/>
                <w:szCs w:val="20"/>
              </w:rPr>
              <w:t>l</w:t>
            </w:r>
          </w:p>
        </w:tc>
        <w:tc>
          <w:tcPr>
            <w:tcW w:w="582" w:type="dxa"/>
          </w:tcPr>
          <w:p w14:paraId="17A5F277" w14:textId="39E35396"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45378C6" w14:textId="610A7A21"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14D30F4" w14:textId="69FC3F9E"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1ECBBFFB" w14:textId="77777777" w:rsidTr="006C45E3">
        <w:tc>
          <w:tcPr>
            <w:tcW w:w="7164" w:type="dxa"/>
          </w:tcPr>
          <w:p w14:paraId="4374272B" w14:textId="57FAAADC" w:rsidR="00577A69" w:rsidRPr="00827011" w:rsidRDefault="00360E49" w:rsidP="00577A69">
            <w:pPr>
              <w:spacing w:before="60" w:after="60" w:line="240" w:lineRule="auto"/>
              <w:rPr>
                <w:rFonts w:ascii="Fira Sans Light" w:hAnsi="Fira Sans Light"/>
                <w:color w:val="000000" w:themeColor="text1"/>
                <w:sz w:val="20"/>
                <w:szCs w:val="20"/>
              </w:rPr>
            </w:pPr>
            <w:r>
              <w:rPr>
                <w:rFonts w:ascii="Fira Sans Light" w:hAnsi="Fira Sans Light"/>
                <w:bCs/>
                <w:color w:val="000000" w:themeColor="text1"/>
                <w:sz w:val="20"/>
                <w:szCs w:val="20"/>
              </w:rPr>
              <w:t>A</w:t>
            </w:r>
            <w:r w:rsidRPr="00360E49">
              <w:rPr>
                <w:rFonts w:ascii="Fira Sans Light" w:hAnsi="Fira Sans Light"/>
                <w:bCs/>
                <w:color w:val="000000" w:themeColor="text1"/>
                <w:sz w:val="20"/>
                <w:szCs w:val="20"/>
              </w:rPr>
              <w:t xml:space="preserve"> passion and commitment to gain the required skills, knowledge and experience is vital</w:t>
            </w:r>
            <w:r>
              <w:rPr>
                <w:rFonts w:ascii="Fira Sans Light" w:hAnsi="Fira Sans Light"/>
                <w:bCs/>
                <w:color w:val="000000" w:themeColor="text1"/>
                <w:sz w:val="20"/>
                <w:szCs w:val="20"/>
              </w:rPr>
              <w:t xml:space="preserve"> to develop a career within SEN/ALN</w:t>
            </w:r>
          </w:p>
        </w:tc>
        <w:tc>
          <w:tcPr>
            <w:tcW w:w="582" w:type="dxa"/>
          </w:tcPr>
          <w:p w14:paraId="5A0F7DE0" w14:textId="0D21855D"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F5CF1BD" w14:textId="5A060904"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4BB2A0B3" w14:textId="3494BC30"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09380924" w14:textId="77777777" w:rsidTr="006C45E3">
        <w:tc>
          <w:tcPr>
            <w:tcW w:w="7164" w:type="dxa"/>
          </w:tcPr>
          <w:p w14:paraId="66FA6869" w14:textId="670DCBE0" w:rsidR="007822B1" w:rsidRPr="00827011" w:rsidRDefault="00E61ED2" w:rsidP="000646CD">
            <w:pPr>
              <w:spacing w:before="60" w:after="60" w:line="240" w:lineRule="auto"/>
              <w:rPr>
                <w:rFonts w:ascii="Fira Sans Light" w:hAnsi="Fira Sans Light"/>
                <w:color w:val="000000" w:themeColor="text1"/>
                <w:sz w:val="20"/>
                <w:szCs w:val="20"/>
              </w:rPr>
            </w:pPr>
            <w:r w:rsidRPr="00E61ED2">
              <w:rPr>
                <w:rFonts w:ascii="Fira Sans Light" w:hAnsi="Fira Sans Light"/>
                <w:color w:val="000000" w:themeColor="text1"/>
                <w:sz w:val="20"/>
                <w:szCs w:val="20"/>
              </w:rPr>
              <w:t>Ability to prioritise work in an environment which has conflicting pressures and demands</w:t>
            </w:r>
          </w:p>
        </w:tc>
        <w:tc>
          <w:tcPr>
            <w:tcW w:w="582" w:type="dxa"/>
          </w:tcPr>
          <w:p w14:paraId="2F84844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9D33C2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7B6C1DE"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7822B1" w:rsidRPr="00827011" w14:paraId="4B99B3FA" w14:textId="77777777" w:rsidTr="006C45E3">
        <w:tc>
          <w:tcPr>
            <w:tcW w:w="7164" w:type="dxa"/>
          </w:tcPr>
          <w:p w14:paraId="301EFFA9" w14:textId="68BBB8BF"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Motivated and able to use own initiative whilst remaining flexible, reliable, patient, compassionate and maintaining a sense of humour.</w:t>
            </w:r>
          </w:p>
        </w:tc>
        <w:tc>
          <w:tcPr>
            <w:tcW w:w="582" w:type="dxa"/>
          </w:tcPr>
          <w:p w14:paraId="3042B55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A336DE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720BD93B" w14:textId="06C1BFDD" w:rsidR="007822B1" w:rsidRPr="00827011" w:rsidRDefault="00360E49"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bl>
    <w:p w14:paraId="5F3B2A51" w14:textId="3CDB134F" w:rsidR="007822B1" w:rsidRPr="00827011" w:rsidRDefault="007822B1" w:rsidP="007822B1">
      <w:pPr>
        <w:spacing w:after="0" w:line="240" w:lineRule="auto"/>
        <w:rPr>
          <w:rFonts w:ascii="Fira Sans Light" w:hAnsi="Fira Sans Light"/>
          <w:color w:val="000000" w:themeColor="text1"/>
          <w:sz w:val="20"/>
          <w:szCs w:val="20"/>
        </w:rPr>
      </w:pPr>
    </w:p>
    <w:p w14:paraId="3B80A40D" w14:textId="77777777" w:rsidR="008135A8" w:rsidRPr="00827011" w:rsidRDefault="008135A8" w:rsidP="007822B1">
      <w:pPr>
        <w:spacing w:after="0" w:line="240" w:lineRule="auto"/>
        <w:rPr>
          <w:rFonts w:ascii="Fira Sans Light" w:hAnsi="Fira Sans Light"/>
          <w:color w:val="000000" w:themeColor="text1"/>
          <w:sz w:val="20"/>
          <w:szCs w:val="20"/>
        </w:rPr>
      </w:pPr>
    </w:p>
    <w:tbl>
      <w:tblPr>
        <w:tblStyle w:val="TableGrid"/>
        <w:tblW w:w="0" w:type="auto"/>
        <w:tblInd w:w="108" w:type="dxa"/>
        <w:tblLook w:val="04A0" w:firstRow="1" w:lastRow="0" w:firstColumn="1" w:lastColumn="0" w:noHBand="0" w:noVBand="1"/>
      </w:tblPr>
      <w:tblGrid>
        <w:gridCol w:w="7164"/>
        <w:gridCol w:w="582"/>
        <w:gridCol w:w="580"/>
        <w:gridCol w:w="582"/>
      </w:tblGrid>
      <w:tr w:rsidR="00F30B2A" w:rsidRPr="00827011" w14:paraId="7862D5FB" w14:textId="77777777" w:rsidTr="0000403C">
        <w:trPr>
          <w:trHeight w:val="301"/>
          <w:tblHeader/>
        </w:trPr>
        <w:tc>
          <w:tcPr>
            <w:tcW w:w="7164" w:type="dxa"/>
            <w:vMerge w:val="restart"/>
            <w:tcBorders>
              <w:top w:val="single" w:sz="4" w:space="0" w:color="808285"/>
              <w:left w:val="single" w:sz="4" w:space="0" w:color="808285"/>
              <w:bottom w:val="single" w:sz="4" w:space="0" w:color="808285"/>
              <w:right w:val="single" w:sz="4" w:space="0" w:color="808285"/>
            </w:tcBorders>
            <w:shd w:val="clear" w:color="auto" w:fill="1DBAA8"/>
            <w:vAlign w:val="center"/>
          </w:tcPr>
          <w:p w14:paraId="7BD34182" w14:textId="77777777" w:rsidR="007822B1" w:rsidRPr="00827011" w:rsidRDefault="007822B1" w:rsidP="000646CD">
            <w:pPr>
              <w:spacing w:after="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Desirable Criteria</w:t>
            </w:r>
          </w:p>
        </w:tc>
        <w:tc>
          <w:tcPr>
            <w:tcW w:w="1744"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7285217E"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12003D8D" w14:textId="77777777" w:rsidTr="0000403C">
        <w:trPr>
          <w:trHeight w:val="301"/>
          <w:tblHeader/>
        </w:trPr>
        <w:tc>
          <w:tcPr>
            <w:tcW w:w="7164" w:type="dxa"/>
            <w:vMerge/>
            <w:tcBorders>
              <w:top w:val="single" w:sz="4" w:space="0" w:color="808285"/>
              <w:left w:val="single" w:sz="4" w:space="0" w:color="808285"/>
              <w:bottom w:val="single" w:sz="4" w:space="0" w:color="808285"/>
              <w:right w:val="single" w:sz="4" w:space="0" w:color="808285"/>
            </w:tcBorders>
            <w:shd w:val="clear" w:color="auto" w:fill="1DBAA8"/>
          </w:tcPr>
          <w:p w14:paraId="02B7FE17" w14:textId="77777777" w:rsidR="007822B1" w:rsidRPr="00827011" w:rsidRDefault="007822B1" w:rsidP="000646CD">
            <w:pPr>
              <w:spacing w:after="0" w:line="240" w:lineRule="auto"/>
              <w:rPr>
                <w:rFonts w:ascii="Fira Sans Light" w:hAnsi="Fira Sans Light"/>
                <w:color w:val="000000" w:themeColor="text1"/>
                <w:sz w:val="20"/>
                <w:szCs w:val="20"/>
              </w:rPr>
            </w:pP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79B6E3A"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0"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50E097EA"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5330CB9E"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0D6342" w:rsidRPr="00827011" w14:paraId="1947CB67"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54B391D7" w14:textId="48CAB931" w:rsidR="000D6342" w:rsidRDefault="000D6342" w:rsidP="00577A69">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 xml:space="preserve">Specific training in </w:t>
            </w:r>
            <w:r w:rsidR="003913BA">
              <w:rPr>
                <w:rFonts w:ascii="Fira Sans Light" w:hAnsi="Fira Sans Light"/>
                <w:color w:val="000000" w:themeColor="text1"/>
                <w:sz w:val="20"/>
                <w:szCs w:val="20"/>
              </w:rPr>
              <w:t xml:space="preserve">behaviour management, </w:t>
            </w:r>
            <w:r>
              <w:rPr>
                <w:rFonts w:ascii="Fira Sans Light" w:hAnsi="Fira Sans Light"/>
                <w:color w:val="000000" w:themeColor="text1"/>
                <w:sz w:val="20"/>
                <w:szCs w:val="20"/>
              </w:rPr>
              <w:t>first aid and/or health and safety</w:t>
            </w:r>
          </w:p>
        </w:tc>
        <w:tc>
          <w:tcPr>
            <w:tcW w:w="582" w:type="dxa"/>
            <w:tcBorders>
              <w:top w:val="single" w:sz="4" w:space="0" w:color="808285"/>
              <w:left w:val="single" w:sz="4" w:space="0" w:color="808285"/>
              <w:bottom w:val="single" w:sz="4" w:space="0" w:color="808285"/>
              <w:right w:val="single" w:sz="4" w:space="0" w:color="808285"/>
            </w:tcBorders>
          </w:tcPr>
          <w:p w14:paraId="07EED281" w14:textId="4D456682" w:rsidR="000D6342" w:rsidRPr="00827011" w:rsidRDefault="000D6342"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700E59D4" w14:textId="77777777" w:rsidR="000D6342" w:rsidRPr="00827011" w:rsidRDefault="000D6342" w:rsidP="00577A69">
            <w:pPr>
              <w:spacing w:before="60" w:after="60" w:line="240" w:lineRule="auto"/>
              <w:jc w:val="center"/>
              <w:rPr>
                <w:rFonts w:ascii="Fira Sans Light" w:hAnsi="Fira Sans Light"/>
                <w:b/>
                <w:bCs/>
                <w:color w:val="000000" w:themeColor="text1"/>
                <w:sz w:val="20"/>
                <w:szCs w:val="20"/>
              </w:rPr>
            </w:pPr>
          </w:p>
        </w:tc>
        <w:tc>
          <w:tcPr>
            <w:tcW w:w="582" w:type="dxa"/>
            <w:tcBorders>
              <w:top w:val="single" w:sz="4" w:space="0" w:color="808285"/>
              <w:left w:val="single" w:sz="4" w:space="0" w:color="808285"/>
              <w:bottom w:val="single" w:sz="4" w:space="0" w:color="808285"/>
              <w:right w:val="single" w:sz="4" w:space="0" w:color="808285"/>
            </w:tcBorders>
          </w:tcPr>
          <w:p w14:paraId="71991858" w14:textId="77777777" w:rsidR="000D6342" w:rsidRPr="00827011" w:rsidRDefault="000D6342" w:rsidP="00577A69">
            <w:pPr>
              <w:spacing w:before="60" w:after="60" w:line="240" w:lineRule="auto"/>
              <w:jc w:val="center"/>
              <w:rPr>
                <w:rFonts w:ascii="Fira Sans Light" w:hAnsi="Fira Sans Light"/>
                <w:b/>
                <w:bCs/>
                <w:color w:val="000000" w:themeColor="text1"/>
                <w:sz w:val="20"/>
                <w:szCs w:val="20"/>
              </w:rPr>
            </w:pPr>
          </w:p>
        </w:tc>
      </w:tr>
      <w:tr w:rsidR="004D32D4" w:rsidRPr="00827011" w14:paraId="4195E876"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49752717" w14:textId="37E7E5CF" w:rsidR="004D32D4" w:rsidRPr="00827011" w:rsidRDefault="00C17F00" w:rsidP="00BB19F5">
            <w:pPr>
              <w:spacing w:before="60" w:after="60" w:line="240" w:lineRule="auto"/>
              <w:rPr>
                <w:rFonts w:ascii="Fira Sans Light" w:hAnsi="Fira Sans Light"/>
                <w:color w:val="000000" w:themeColor="text1"/>
                <w:sz w:val="20"/>
                <w:szCs w:val="20"/>
              </w:rPr>
            </w:pPr>
            <w:r w:rsidRPr="00C17F00">
              <w:rPr>
                <w:rFonts w:ascii="Fira Sans Light" w:hAnsi="Fira Sans Light"/>
                <w:color w:val="000000" w:themeColor="text1"/>
                <w:sz w:val="20"/>
                <w:szCs w:val="20"/>
              </w:rPr>
              <w:t xml:space="preserve">Understand the values that underpin the delivery of person-centred </w:t>
            </w:r>
            <w:r>
              <w:rPr>
                <w:rFonts w:ascii="Fira Sans Light" w:hAnsi="Fira Sans Light"/>
                <w:color w:val="000000" w:themeColor="text1"/>
                <w:sz w:val="20"/>
                <w:szCs w:val="20"/>
              </w:rPr>
              <w:t xml:space="preserve">education </w:t>
            </w:r>
            <w:r w:rsidRPr="00C17F00">
              <w:rPr>
                <w:rFonts w:ascii="Fira Sans Light" w:hAnsi="Fira Sans Light"/>
                <w:color w:val="000000" w:themeColor="text1"/>
                <w:sz w:val="20"/>
                <w:szCs w:val="20"/>
              </w:rPr>
              <w:t xml:space="preserve">and consistently reflect these values in the individualised support offered to people who </w:t>
            </w:r>
            <w:r w:rsidR="00395E6C">
              <w:rPr>
                <w:rFonts w:ascii="Fira Sans Light" w:hAnsi="Fira Sans Light"/>
                <w:color w:val="000000" w:themeColor="text1"/>
                <w:sz w:val="20"/>
                <w:szCs w:val="20"/>
              </w:rPr>
              <w:t xml:space="preserve">access </w:t>
            </w:r>
            <w:r w:rsidRPr="00C17F00">
              <w:rPr>
                <w:rFonts w:ascii="Fira Sans Light" w:hAnsi="Fira Sans Light"/>
                <w:color w:val="000000" w:themeColor="text1"/>
                <w:sz w:val="20"/>
                <w:szCs w:val="20"/>
              </w:rPr>
              <w:t>services</w:t>
            </w:r>
          </w:p>
        </w:tc>
        <w:tc>
          <w:tcPr>
            <w:tcW w:w="582" w:type="dxa"/>
            <w:tcBorders>
              <w:top w:val="single" w:sz="4" w:space="0" w:color="808285"/>
              <w:left w:val="single" w:sz="4" w:space="0" w:color="808285"/>
              <w:bottom w:val="single" w:sz="4" w:space="0" w:color="808285"/>
              <w:right w:val="single" w:sz="4" w:space="0" w:color="808285"/>
            </w:tcBorders>
          </w:tcPr>
          <w:p w14:paraId="2E696EA7" w14:textId="2A2C840B" w:rsidR="004D32D4"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1DC6D995" w14:textId="08D25472" w:rsidR="004D32D4"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Borders>
              <w:top w:val="single" w:sz="4" w:space="0" w:color="808285"/>
              <w:left w:val="single" w:sz="4" w:space="0" w:color="808285"/>
              <w:bottom w:val="single" w:sz="4" w:space="0" w:color="808285"/>
              <w:right w:val="single" w:sz="4" w:space="0" w:color="808285"/>
            </w:tcBorders>
          </w:tcPr>
          <w:p w14:paraId="7095E598" w14:textId="56A23116" w:rsidR="004D32D4" w:rsidRPr="00827011" w:rsidRDefault="00395E6C"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6E34C0F2"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1E820CFD" w14:textId="4E2083B6"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 xml:space="preserve">Ability to resist/report action or inaction that breaches practice, </w:t>
            </w:r>
            <w:r w:rsidR="00084962" w:rsidRPr="00827011">
              <w:rPr>
                <w:rFonts w:ascii="Fira Sans Light" w:hAnsi="Fira Sans Light"/>
                <w:color w:val="000000" w:themeColor="text1"/>
                <w:sz w:val="20"/>
                <w:szCs w:val="20"/>
              </w:rPr>
              <w:t>policy,</w:t>
            </w:r>
            <w:r w:rsidRPr="00827011">
              <w:rPr>
                <w:rFonts w:ascii="Fira Sans Light" w:hAnsi="Fira Sans Light"/>
                <w:color w:val="000000" w:themeColor="text1"/>
                <w:sz w:val="20"/>
                <w:szCs w:val="20"/>
              </w:rPr>
              <w:t xml:space="preserve"> or law</w:t>
            </w:r>
          </w:p>
        </w:tc>
        <w:tc>
          <w:tcPr>
            <w:tcW w:w="582" w:type="dxa"/>
            <w:tcBorders>
              <w:top w:val="single" w:sz="4" w:space="0" w:color="808285"/>
              <w:left w:val="single" w:sz="4" w:space="0" w:color="808285"/>
              <w:bottom w:val="single" w:sz="4" w:space="0" w:color="808285"/>
              <w:right w:val="single" w:sz="4" w:space="0" w:color="808285"/>
            </w:tcBorders>
          </w:tcPr>
          <w:p w14:paraId="7E38FEC7"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6B931353"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Borders>
              <w:top w:val="single" w:sz="4" w:space="0" w:color="808285"/>
              <w:left w:val="single" w:sz="4" w:space="0" w:color="808285"/>
              <w:bottom w:val="single" w:sz="4" w:space="0" w:color="808285"/>
              <w:right w:val="single" w:sz="4" w:space="0" w:color="808285"/>
            </w:tcBorders>
          </w:tcPr>
          <w:p w14:paraId="04593AE3"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bl>
    <w:p w14:paraId="0391C71E" w14:textId="0A906CF8" w:rsidR="0000403C" w:rsidRPr="00827011" w:rsidRDefault="0000403C" w:rsidP="007822B1">
      <w:pPr>
        <w:spacing w:after="0" w:line="240" w:lineRule="auto"/>
        <w:rPr>
          <w:rFonts w:ascii="Fira Sans Light" w:hAnsi="Fira Sans Light"/>
          <w:color w:val="000000" w:themeColor="text1"/>
          <w:sz w:val="20"/>
          <w:szCs w:val="20"/>
        </w:rPr>
      </w:pPr>
    </w:p>
    <w:p w14:paraId="61B119DE" w14:textId="77777777" w:rsidR="0000403C" w:rsidRPr="00827011" w:rsidRDefault="0000403C" w:rsidP="007822B1">
      <w:pPr>
        <w:spacing w:after="0" w:line="240" w:lineRule="auto"/>
        <w:rPr>
          <w:rFonts w:ascii="Fira Sans Light" w:hAnsi="Fira Sans Light"/>
          <w:color w:val="000000" w:themeColor="text1"/>
          <w:sz w:val="20"/>
          <w:szCs w:val="20"/>
        </w:rPr>
      </w:pPr>
    </w:p>
    <w:tbl>
      <w:tblPr>
        <w:tblStyle w:val="TableGrid"/>
        <w:tblW w:w="0" w:type="auto"/>
        <w:tblInd w:w="108" w:type="dxa"/>
        <w:tblLook w:val="04A0" w:firstRow="1" w:lastRow="0" w:firstColumn="1" w:lastColumn="0" w:noHBand="0" w:noVBand="1"/>
      </w:tblPr>
      <w:tblGrid>
        <w:gridCol w:w="1133"/>
        <w:gridCol w:w="6031"/>
        <w:gridCol w:w="582"/>
        <w:gridCol w:w="580"/>
        <w:gridCol w:w="582"/>
      </w:tblGrid>
      <w:tr w:rsidR="00F30B2A" w:rsidRPr="00827011" w14:paraId="0D037E83" w14:textId="77777777" w:rsidTr="000646CD">
        <w:trPr>
          <w:trHeight w:val="301"/>
          <w:tblHeader/>
        </w:trPr>
        <w:tc>
          <w:tcPr>
            <w:tcW w:w="7384" w:type="dxa"/>
            <w:gridSpan w:val="2"/>
            <w:vMerge w:val="restart"/>
            <w:tcBorders>
              <w:top w:val="single" w:sz="4" w:space="0" w:color="808285"/>
              <w:left w:val="single" w:sz="4" w:space="0" w:color="808285"/>
              <w:bottom w:val="single" w:sz="4" w:space="0" w:color="808285"/>
              <w:right w:val="single" w:sz="4" w:space="0" w:color="808285"/>
            </w:tcBorders>
            <w:shd w:val="clear" w:color="auto" w:fill="A6CE39"/>
            <w:vAlign w:val="center"/>
          </w:tcPr>
          <w:p w14:paraId="111E872E" w14:textId="77777777" w:rsidR="007822B1" w:rsidRPr="00827011" w:rsidRDefault="007822B1" w:rsidP="000646CD">
            <w:pPr>
              <w:spacing w:after="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lastRenderedPageBreak/>
              <w:t>Organisation Values</w:t>
            </w:r>
          </w:p>
        </w:tc>
        <w:tc>
          <w:tcPr>
            <w:tcW w:w="1750"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5B34A0A3"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07BC72AF" w14:textId="77777777" w:rsidTr="000646CD">
        <w:trPr>
          <w:trHeight w:val="301"/>
          <w:tblHeader/>
        </w:trPr>
        <w:tc>
          <w:tcPr>
            <w:tcW w:w="7384" w:type="dxa"/>
            <w:gridSpan w:val="2"/>
            <w:vMerge/>
            <w:tcBorders>
              <w:top w:val="single" w:sz="4" w:space="0" w:color="808285"/>
              <w:left w:val="single" w:sz="4" w:space="0" w:color="808285"/>
              <w:bottom w:val="single" w:sz="4" w:space="0" w:color="808285"/>
              <w:right w:val="single" w:sz="4" w:space="0" w:color="808285"/>
            </w:tcBorders>
            <w:shd w:val="clear" w:color="auto" w:fill="A6CE39"/>
          </w:tcPr>
          <w:p w14:paraId="5A190D47" w14:textId="77777777" w:rsidR="007822B1" w:rsidRPr="00827011" w:rsidRDefault="007822B1" w:rsidP="000646CD">
            <w:pPr>
              <w:spacing w:after="0" w:line="240" w:lineRule="auto"/>
              <w:rPr>
                <w:rFonts w:ascii="Fira Sans Light" w:hAnsi="Fira Sans Light"/>
                <w:color w:val="000000" w:themeColor="text1"/>
                <w:sz w:val="20"/>
                <w:szCs w:val="20"/>
              </w:rPr>
            </w:pPr>
          </w:p>
        </w:tc>
        <w:tc>
          <w:tcPr>
            <w:tcW w:w="583"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0E1F44A6"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3"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0993E56"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4"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71F9659F"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F30B2A" w:rsidRPr="00827011" w14:paraId="7DA949E1" w14:textId="77777777" w:rsidTr="000646CD">
        <w:tc>
          <w:tcPr>
            <w:tcW w:w="1134" w:type="dxa"/>
            <w:tcBorders>
              <w:top w:val="single" w:sz="4" w:space="0" w:color="808285"/>
              <w:left w:val="single" w:sz="4" w:space="0" w:color="808285"/>
              <w:bottom w:val="single" w:sz="4" w:space="0" w:color="808285"/>
              <w:right w:val="nil"/>
            </w:tcBorders>
          </w:tcPr>
          <w:p w14:paraId="63886908"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Honesty</w:t>
            </w:r>
          </w:p>
        </w:tc>
        <w:tc>
          <w:tcPr>
            <w:tcW w:w="6250" w:type="dxa"/>
            <w:tcBorders>
              <w:top w:val="single" w:sz="4" w:space="0" w:color="808285"/>
              <w:left w:val="nil"/>
              <w:bottom w:val="single" w:sz="4" w:space="0" w:color="808285"/>
              <w:right w:val="single" w:sz="4" w:space="0" w:color="808285"/>
            </w:tcBorders>
          </w:tcPr>
          <w:p w14:paraId="0332405C"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Mutual honesty is the cornerstone of any relationship we build with the people we work with.</w:t>
            </w:r>
          </w:p>
        </w:tc>
        <w:tc>
          <w:tcPr>
            <w:tcW w:w="583" w:type="dxa"/>
            <w:tcBorders>
              <w:top w:val="single" w:sz="4" w:space="0" w:color="808285"/>
              <w:left w:val="single" w:sz="4" w:space="0" w:color="808285"/>
              <w:bottom w:val="single" w:sz="4" w:space="0" w:color="808285"/>
              <w:right w:val="single" w:sz="4" w:space="0" w:color="808285"/>
            </w:tcBorders>
          </w:tcPr>
          <w:p w14:paraId="39DBC4D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3F1B478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14939AE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43C32AC4" w14:textId="77777777" w:rsidTr="000646CD">
        <w:tc>
          <w:tcPr>
            <w:tcW w:w="1134" w:type="dxa"/>
            <w:tcBorders>
              <w:top w:val="single" w:sz="4" w:space="0" w:color="808285"/>
              <w:left w:val="single" w:sz="4" w:space="0" w:color="808285"/>
              <w:bottom w:val="single" w:sz="4" w:space="0" w:color="808285"/>
              <w:right w:val="nil"/>
            </w:tcBorders>
          </w:tcPr>
          <w:p w14:paraId="62843A04"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Empathy</w:t>
            </w:r>
          </w:p>
        </w:tc>
        <w:tc>
          <w:tcPr>
            <w:tcW w:w="6250" w:type="dxa"/>
            <w:tcBorders>
              <w:top w:val="single" w:sz="4" w:space="0" w:color="808285"/>
              <w:left w:val="nil"/>
              <w:bottom w:val="single" w:sz="4" w:space="0" w:color="808285"/>
              <w:right w:val="single" w:sz="4" w:space="0" w:color="808285"/>
            </w:tcBorders>
          </w:tcPr>
          <w:p w14:paraId="05B2A045"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work to understand and empathise with all the individuals we care for – it is important we show empathy and not sympathy.</w:t>
            </w:r>
          </w:p>
        </w:tc>
        <w:tc>
          <w:tcPr>
            <w:tcW w:w="583" w:type="dxa"/>
            <w:tcBorders>
              <w:top w:val="single" w:sz="4" w:space="0" w:color="808285"/>
              <w:left w:val="single" w:sz="4" w:space="0" w:color="808285"/>
              <w:bottom w:val="single" w:sz="4" w:space="0" w:color="808285"/>
              <w:right w:val="single" w:sz="4" w:space="0" w:color="808285"/>
            </w:tcBorders>
          </w:tcPr>
          <w:p w14:paraId="30BB315D"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18617C6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6EEE370F"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518594B7" w14:textId="77777777" w:rsidTr="000646CD">
        <w:tc>
          <w:tcPr>
            <w:tcW w:w="1134" w:type="dxa"/>
            <w:tcBorders>
              <w:top w:val="single" w:sz="4" w:space="0" w:color="808285"/>
              <w:left w:val="single" w:sz="4" w:space="0" w:color="808285"/>
              <w:bottom w:val="single" w:sz="4" w:space="0" w:color="808285"/>
              <w:right w:val="nil"/>
            </w:tcBorders>
          </w:tcPr>
          <w:p w14:paraId="314C85D5"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Aspiration</w:t>
            </w:r>
          </w:p>
        </w:tc>
        <w:tc>
          <w:tcPr>
            <w:tcW w:w="6250" w:type="dxa"/>
            <w:tcBorders>
              <w:top w:val="single" w:sz="4" w:space="0" w:color="808285"/>
              <w:left w:val="nil"/>
              <w:bottom w:val="single" w:sz="4" w:space="0" w:color="808285"/>
              <w:right w:val="single" w:sz="4" w:space="0" w:color="808285"/>
            </w:tcBorders>
          </w:tcPr>
          <w:p w14:paraId="5FB7140B"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work to assist all individuals aspire to achieve their goals and outcomes.</w:t>
            </w:r>
          </w:p>
        </w:tc>
        <w:tc>
          <w:tcPr>
            <w:tcW w:w="583" w:type="dxa"/>
            <w:tcBorders>
              <w:top w:val="single" w:sz="4" w:space="0" w:color="808285"/>
              <w:left w:val="single" w:sz="4" w:space="0" w:color="808285"/>
              <w:bottom w:val="single" w:sz="4" w:space="0" w:color="808285"/>
              <w:right w:val="single" w:sz="4" w:space="0" w:color="808285"/>
            </w:tcBorders>
          </w:tcPr>
          <w:p w14:paraId="0D88D7C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55CA580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4E9F54D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32F946D7" w14:textId="77777777" w:rsidTr="000646CD">
        <w:tc>
          <w:tcPr>
            <w:tcW w:w="1134" w:type="dxa"/>
            <w:tcBorders>
              <w:top w:val="single" w:sz="4" w:space="0" w:color="808285"/>
              <w:left w:val="single" w:sz="4" w:space="0" w:color="808285"/>
              <w:bottom w:val="single" w:sz="4" w:space="0" w:color="808285"/>
              <w:right w:val="nil"/>
            </w:tcBorders>
          </w:tcPr>
          <w:p w14:paraId="0CA71291"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Respect</w:t>
            </w:r>
          </w:p>
        </w:tc>
        <w:tc>
          <w:tcPr>
            <w:tcW w:w="6250" w:type="dxa"/>
            <w:tcBorders>
              <w:top w:val="single" w:sz="4" w:space="0" w:color="808285"/>
              <w:left w:val="nil"/>
              <w:bottom w:val="single" w:sz="4" w:space="0" w:color="808285"/>
              <w:right w:val="single" w:sz="4" w:space="0" w:color="808285"/>
            </w:tcBorders>
          </w:tcPr>
          <w:p w14:paraId="007FEF3D"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treat others in the same way we wish to be treated and to build shared respect.</w:t>
            </w:r>
          </w:p>
        </w:tc>
        <w:tc>
          <w:tcPr>
            <w:tcW w:w="583" w:type="dxa"/>
            <w:tcBorders>
              <w:top w:val="single" w:sz="4" w:space="0" w:color="808285"/>
              <w:left w:val="single" w:sz="4" w:space="0" w:color="808285"/>
              <w:bottom w:val="single" w:sz="4" w:space="0" w:color="808285"/>
              <w:right w:val="single" w:sz="4" w:space="0" w:color="808285"/>
            </w:tcBorders>
          </w:tcPr>
          <w:p w14:paraId="4709B13B"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59E0F582"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26374FB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41E1E51E" w14:textId="77777777" w:rsidTr="000646CD">
        <w:tc>
          <w:tcPr>
            <w:tcW w:w="1134" w:type="dxa"/>
            <w:tcBorders>
              <w:top w:val="single" w:sz="4" w:space="0" w:color="808285"/>
              <w:left w:val="single" w:sz="4" w:space="0" w:color="808285"/>
              <w:bottom w:val="single" w:sz="4" w:space="0" w:color="808285"/>
              <w:right w:val="nil"/>
            </w:tcBorders>
          </w:tcPr>
          <w:p w14:paraId="201F8484"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Teamwork</w:t>
            </w:r>
          </w:p>
        </w:tc>
        <w:tc>
          <w:tcPr>
            <w:tcW w:w="6250" w:type="dxa"/>
            <w:tcBorders>
              <w:top w:val="single" w:sz="4" w:space="0" w:color="808285"/>
              <w:left w:val="nil"/>
              <w:bottom w:val="single" w:sz="4" w:space="0" w:color="808285"/>
              <w:right w:val="single" w:sz="4" w:space="0" w:color="808285"/>
            </w:tcBorders>
          </w:tcPr>
          <w:p w14:paraId="742B90B2"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strive to provide consistency in our approach through effective teamwork and to bring the best out of each other.</w:t>
            </w:r>
          </w:p>
        </w:tc>
        <w:tc>
          <w:tcPr>
            <w:tcW w:w="583" w:type="dxa"/>
            <w:tcBorders>
              <w:top w:val="single" w:sz="4" w:space="0" w:color="808285"/>
              <w:left w:val="single" w:sz="4" w:space="0" w:color="808285"/>
              <w:bottom w:val="single" w:sz="4" w:space="0" w:color="808285"/>
              <w:right w:val="single" w:sz="4" w:space="0" w:color="808285"/>
            </w:tcBorders>
          </w:tcPr>
          <w:p w14:paraId="465AE73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2864E7D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421F328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bl>
    <w:p w14:paraId="121F90B5" w14:textId="77777777" w:rsidR="007822B1" w:rsidRPr="00827011" w:rsidRDefault="007822B1" w:rsidP="007822B1">
      <w:pPr>
        <w:pStyle w:val="NoSpacing"/>
        <w:rPr>
          <w:rFonts w:ascii="Fira Sans Light" w:hAnsi="Fira Sans Light"/>
          <w:color w:val="000000" w:themeColor="text1"/>
          <w:sz w:val="20"/>
          <w:szCs w:val="20"/>
        </w:rPr>
      </w:pPr>
    </w:p>
    <w:p w14:paraId="5FFF3D4E" w14:textId="77777777" w:rsidR="007822B1" w:rsidRPr="00827011" w:rsidRDefault="007822B1" w:rsidP="007822B1">
      <w:pPr>
        <w:pStyle w:val="NoSpacing"/>
        <w:rPr>
          <w:rFonts w:ascii="Fira Sans Light" w:hAnsi="Fira Sans Light"/>
          <w:color w:val="000000" w:themeColor="text1"/>
          <w:sz w:val="20"/>
          <w:szCs w:val="20"/>
        </w:rPr>
      </w:pPr>
    </w:p>
    <w:p w14:paraId="66D1A92F" w14:textId="77777777" w:rsidR="0097171E" w:rsidRPr="00827011" w:rsidRDefault="0097171E" w:rsidP="0097171E">
      <w:pPr>
        <w:pStyle w:val="NoSpacing"/>
        <w:rPr>
          <w:rFonts w:ascii="Fira Sans Light" w:hAnsi="Fira Sans Light"/>
          <w:color w:val="000000" w:themeColor="text1"/>
          <w:sz w:val="20"/>
          <w:szCs w:val="20"/>
        </w:rPr>
      </w:pPr>
    </w:p>
    <w:sectPr w:rsidR="0097171E" w:rsidRPr="00827011" w:rsidSect="00DE4288">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3EBA" w14:textId="77777777" w:rsidR="00F640F0" w:rsidRDefault="00F640F0">
      <w:r>
        <w:separator/>
      </w:r>
    </w:p>
  </w:endnote>
  <w:endnote w:type="continuationSeparator" w:id="0">
    <w:p w14:paraId="7CA49C70" w14:textId="77777777" w:rsidR="00F640F0" w:rsidRDefault="00F6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76C8" w14:textId="77777777" w:rsidR="00E16966" w:rsidRPr="001C445A" w:rsidRDefault="00E16966" w:rsidP="00E16966">
    <w:pPr>
      <w:pStyle w:val="Footer"/>
      <w:spacing w:after="0" w:line="240" w:lineRule="auto"/>
      <w:jc w:val="center"/>
      <w:rPr>
        <w:rFonts w:ascii="Fira Sans Light" w:hAnsi="Fira Sans Light"/>
        <w:i/>
        <w:color w:val="808080" w:themeColor="background1" w:themeShade="80"/>
        <w:sz w:val="16"/>
        <w:szCs w:val="20"/>
      </w:rPr>
    </w:pPr>
  </w:p>
  <w:tbl>
    <w:tblPr>
      <w:tblStyle w:val="TableGrid"/>
      <w:tblW w:w="9300" w:type="dxa"/>
      <w:tblBorders>
        <w:top w:val="none" w:sz="0" w:space="0" w:color="auto"/>
        <w:left w:val="none" w:sz="0" w:space="0" w:color="auto"/>
        <w:bottom w:val="single" w:sz="4" w:space="0" w:color="808285"/>
        <w:right w:val="none" w:sz="0" w:space="0" w:color="auto"/>
        <w:insideH w:val="none" w:sz="0" w:space="0" w:color="auto"/>
        <w:insideV w:val="none" w:sz="0" w:space="0" w:color="auto"/>
      </w:tblBorders>
      <w:tblLook w:val="04A0" w:firstRow="1" w:lastRow="0" w:firstColumn="1" w:lastColumn="0" w:noHBand="0" w:noVBand="1"/>
    </w:tblPr>
    <w:tblGrid>
      <w:gridCol w:w="3686"/>
      <w:gridCol w:w="2608"/>
      <w:gridCol w:w="3006"/>
    </w:tblGrid>
    <w:tr w:rsidR="00E16966" w:rsidRPr="00326966" w14:paraId="2C833A5C" w14:textId="77777777" w:rsidTr="009240AE">
      <w:trPr>
        <w:trHeight w:val="280"/>
      </w:trPr>
      <w:tc>
        <w:tcPr>
          <w:tcW w:w="3686" w:type="dxa"/>
        </w:tcPr>
        <w:p w14:paraId="1F97B7FE" w14:textId="25ED3FEF" w:rsidR="00E16966" w:rsidRPr="00326966" w:rsidRDefault="00C24360" w:rsidP="009240AE">
          <w:pPr>
            <w:pStyle w:val="Footer"/>
            <w:spacing w:after="0" w:line="240" w:lineRule="auto"/>
            <w:ind w:right="-526"/>
            <w:rPr>
              <w:rFonts w:ascii="Fira Sans Light" w:hAnsi="Fira Sans Light"/>
              <w:b/>
              <w:bCs/>
              <w:iCs/>
              <w:color w:val="808080" w:themeColor="background1" w:themeShade="80"/>
              <w:sz w:val="16"/>
              <w:szCs w:val="20"/>
            </w:rPr>
          </w:pPr>
          <w:r>
            <w:rPr>
              <w:rFonts w:ascii="Fira Sans Light" w:hAnsi="Fira Sans Light"/>
              <w:b/>
              <w:bCs/>
              <w:iCs/>
              <w:color w:val="808080" w:themeColor="background1" w:themeShade="80"/>
              <w:sz w:val="16"/>
              <w:szCs w:val="20"/>
            </w:rPr>
            <w:t xml:space="preserve">SENDCo Administrator </w:t>
          </w:r>
          <w:r w:rsidR="000F2D26">
            <w:rPr>
              <w:rFonts w:ascii="Fira Sans Light" w:hAnsi="Fira Sans Light"/>
              <w:b/>
              <w:bCs/>
              <w:iCs/>
              <w:color w:val="808080" w:themeColor="background1" w:themeShade="80"/>
              <w:sz w:val="16"/>
              <w:szCs w:val="20"/>
            </w:rPr>
            <w:t xml:space="preserve">– </w:t>
          </w:r>
          <w:r w:rsidR="009240AE">
            <w:rPr>
              <w:rFonts w:ascii="Fira Sans Light" w:hAnsi="Fira Sans Light"/>
              <w:b/>
              <w:bCs/>
              <w:iCs/>
              <w:color w:val="808080" w:themeColor="background1" w:themeShade="80"/>
              <w:sz w:val="16"/>
              <w:szCs w:val="20"/>
            </w:rPr>
            <w:t>Acorn</w:t>
          </w:r>
          <w:r w:rsidR="00417E95">
            <w:rPr>
              <w:rFonts w:ascii="Fira Sans Light" w:hAnsi="Fira Sans Light"/>
              <w:b/>
              <w:bCs/>
              <w:iCs/>
              <w:color w:val="808080" w:themeColor="background1" w:themeShade="80"/>
              <w:sz w:val="16"/>
              <w:szCs w:val="20"/>
            </w:rPr>
            <w:t xml:space="preserve"> School</w:t>
          </w:r>
        </w:p>
      </w:tc>
      <w:tc>
        <w:tcPr>
          <w:tcW w:w="2608" w:type="dxa"/>
        </w:tcPr>
        <w:p w14:paraId="1A7A3CE1" w14:textId="77777777" w:rsidR="00E16966" w:rsidRPr="00326966" w:rsidRDefault="00E16966" w:rsidP="009240AE">
          <w:pPr>
            <w:pStyle w:val="Footer"/>
            <w:spacing w:after="0" w:line="240" w:lineRule="auto"/>
            <w:ind w:hanging="676"/>
            <w:jc w:val="center"/>
            <w:rPr>
              <w:rFonts w:ascii="Fira Sans Light" w:hAnsi="Fira Sans Light"/>
              <w:b/>
              <w:bCs/>
              <w:iCs/>
              <w:color w:val="808080" w:themeColor="background1" w:themeShade="80"/>
              <w:sz w:val="16"/>
              <w:szCs w:val="20"/>
            </w:rPr>
          </w:pPr>
          <w:r w:rsidRPr="00326966">
            <w:rPr>
              <w:rFonts w:ascii="Fira Sans Light" w:hAnsi="Fira Sans Light"/>
              <w:b/>
              <w:bCs/>
              <w:iCs/>
              <w:color w:val="808080" w:themeColor="background1" w:themeShade="80"/>
              <w:sz w:val="16"/>
              <w:szCs w:val="20"/>
            </w:rPr>
            <w:t xml:space="preserve">Page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PAGE  \* Arabic  \* MERGEFORMAT </w:instrText>
          </w:r>
          <w:r w:rsidRPr="00326966">
            <w:rPr>
              <w:rFonts w:ascii="Fira Sans Light" w:hAnsi="Fira Sans Light"/>
              <w:b/>
              <w:bCs/>
              <w:iCs/>
              <w:color w:val="808080" w:themeColor="background1" w:themeShade="80"/>
              <w:sz w:val="16"/>
              <w:szCs w:val="20"/>
            </w:rPr>
            <w:fldChar w:fldCharType="separate"/>
          </w:r>
          <w:r w:rsidR="00F72F3D">
            <w:rPr>
              <w:rFonts w:ascii="Fira Sans Light" w:hAnsi="Fira Sans Light"/>
              <w:b/>
              <w:bCs/>
              <w:iCs/>
              <w:noProof/>
              <w:color w:val="808080" w:themeColor="background1" w:themeShade="80"/>
              <w:sz w:val="16"/>
              <w:szCs w:val="20"/>
            </w:rPr>
            <w:t>4</w:t>
          </w:r>
          <w:r w:rsidRPr="00326966">
            <w:rPr>
              <w:rFonts w:ascii="Fira Sans Light" w:hAnsi="Fira Sans Light"/>
              <w:b/>
              <w:bCs/>
              <w:iCs/>
              <w:color w:val="808080" w:themeColor="background1" w:themeShade="80"/>
              <w:sz w:val="16"/>
              <w:szCs w:val="20"/>
            </w:rPr>
            <w:fldChar w:fldCharType="end"/>
          </w:r>
          <w:r w:rsidRPr="00326966">
            <w:rPr>
              <w:rFonts w:ascii="Fira Sans Light" w:hAnsi="Fira Sans Light"/>
              <w:b/>
              <w:bCs/>
              <w:iCs/>
              <w:color w:val="808080" w:themeColor="background1" w:themeShade="80"/>
              <w:sz w:val="16"/>
              <w:szCs w:val="20"/>
            </w:rPr>
            <w:t xml:space="preserve"> of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NUMPAGES  \* Arabic  \* MERGEFORMAT </w:instrText>
          </w:r>
          <w:r w:rsidRPr="00326966">
            <w:rPr>
              <w:rFonts w:ascii="Fira Sans Light" w:hAnsi="Fira Sans Light"/>
              <w:b/>
              <w:bCs/>
              <w:iCs/>
              <w:color w:val="808080" w:themeColor="background1" w:themeShade="80"/>
              <w:sz w:val="16"/>
              <w:szCs w:val="20"/>
            </w:rPr>
            <w:fldChar w:fldCharType="separate"/>
          </w:r>
          <w:r w:rsidR="00F72F3D">
            <w:rPr>
              <w:rFonts w:ascii="Fira Sans Light" w:hAnsi="Fira Sans Light"/>
              <w:b/>
              <w:bCs/>
              <w:iCs/>
              <w:noProof/>
              <w:color w:val="808080" w:themeColor="background1" w:themeShade="80"/>
              <w:sz w:val="16"/>
              <w:szCs w:val="20"/>
            </w:rPr>
            <w:t>5</w:t>
          </w:r>
          <w:r w:rsidRPr="00326966">
            <w:rPr>
              <w:rFonts w:ascii="Fira Sans Light" w:hAnsi="Fira Sans Light"/>
              <w:b/>
              <w:bCs/>
              <w:iCs/>
              <w:color w:val="808080" w:themeColor="background1" w:themeShade="80"/>
              <w:sz w:val="16"/>
              <w:szCs w:val="20"/>
            </w:rPr>
            <w:fldChar w:fldCharType="end"/>
          </w:r>
        </w:p>
      </w:tc>
      <w:tc>
        <w:tcPr>
          <w:tcW w:w="3006" w:type="dxa"/>
        </w:tcPr>
        <w:p w14:paraId="5E7E40A7" w14:textId="79F9B2C9" w:rsidR="00E16966" w:rsidRPr="00326966" w:rsidRDefault="00C24360" w:rsidP="00E16966">
          <w:pPr>
            <w:pStyle w:val="Footer"/>
            <w:spacing w:after="0" w:line="240" w:lineRule="auto"/>
            <w:jc w:val="right"/>
            <w:rPr>
              <w:rFonts w:ascii="Fira Sans Light" w:hAnsi="Fira Sans Light"/>
              <w:b/>
              <w:bCs/>
              <w:iCs/>
              <w:color w:val="808080" w:themeColor="background1" w:themeShade="80"/>
              <w:sz w:val="16"/>
              <w:szCs w:val="20"/>
            </w:rPr>
          </w:pPr>
          <w:r>
            <w:rPr>
              <w:rFonts w:ascii="Fira Sans Light" w:hAnsi="Fira Sans Light"/>
              <w:b/>
              <w:bCs/>
              <w:iCs/>
              <w:color w:val="808080" w:themeColor="background1" w:themeShade="80"/>
              <w:sz w:val="16"/>
              <w:szCs w:val="20"/>
            </w:rPr>
            <w:t>July 2026</w:t>
          </w:r>
        </w:p>
      </w:tc>
    </w:tr>
    <w:tr w:rsidR="00577A69" w:rsidRPr="00326966" w14:paraId="29FE3278" w14:textId="77777777" w:rsidTr="009240AE">
      <w:trPr>
        <w:trHeight w:val="280"/>
      </w:trPr>
      <w:tc>
        <w:tcPr>
          <w:tcW w:w="3686" w:type="dxa"/>
        </w:tcPr>
        <w:p w14:paraId="256C436D" w14:textId="77777777" w:rsidR="00577A69" w:rsidRDefault="00577A69" w:rsidP="00E16966">
          <w:pPr>
            <w:pStyle w:val="Footer"/>
            <w:spacing w:after="0" w:line="240" w:lineRule="auto"/>
            <w:rPr>
              <w:rFonts w:ascii="Fira Sans Light" w:hAnsi="Fira Sans Light"/>
              <w:b/>
              <w:bCs/>
              <w:iCs/>
              <w:color w:val="808080" w:themeColor="background1" w:themeShade="80"/>
              <w:sz w:val="16"/>
              <w:szCs w:val="20"/>
            </w:rPr>
          </w:pPr>
        </w:p>
      </w:tc>
      <w:tc>
        <w:tcPr>
          <w:tcW w:w="2608" w:type="dxa"/>
        </w:tcPr>
        <w:p w14:paraId="456369E4" w14:textId="77777777" w:rsidR="00577A69" w:rsidRPr="00326966" w:rsidRDefault="00577A69" w:rsidP="00E16966">
          <w:pPr>
            <w:pStyle w:val="Footer"/>
            <w:spacing w:after="0" w:line="240" w:lineRule="auto"/>
            <w:jc w:val="center"/>
            <w:rPr>
              <w:rFonts w:ascii="Fira Sans Light" w:hAnsi="Fira Sans Light"/>
              <w:b/>
              <w:bCs/>
              <w:iCs/>
              <w:color w:val="808080" w:themeColor="background1" w:themeShade="80"/>
              <w:sz w:val="16"/>
              <w:szCs w:val="20"/>
            </w:rPr>
          </w:pPr>
        </w:p>
      </w:tc>
      <w:tc>
        <w:tcPr>
          <w:tcW w:w="3006" w:type="dxa"/>
        </w:tcPr>
        <w:p w14:paraId="11E219A3" w14:textId="77777777" w:rsidR="00577A69" w:rsidRDefault="00577A69" w:rsidP="00E16966">
          <w:pPr>
            <w:pStyle w:val="Footer"/>
            <w:spacing w:after="0" w:line="240" w:lineRule="auto"/>
            <w:jc w:val="right"/>
            <w:rPr>
              <w:rFonts w:ascii="Fira Sans Light" w:hAnsi="Fira Sans Light"/>
              <w:b/>
              <w:bCs/>
              <w:iCs/>
              <w:color w:val="808080" w:themeColor="background1" w:themeShade="80"/>
              <w:sz w:val="16"/>
              <w:szCs w:val="20"/>
            </w:rPr>
          </w:pPr>
        </w:p>
      </w:tc>
    </w:tr>
  </w:tbl>
  <w:p w14:paraId="02C3E91A" w14:textId="57B3FFE4" w:rsidR="004F1255" w:rsidRPr="00E16966" w:rsidRDefault="00E16966" w:rsidP="00E16966">
    <w:pPr>
      <w:pStyle w:val="Footer"/>
      <w:spacing w:before="120" w:after="0" w:line="240" w:lineRule="auto"/>
      <w:jc w:val="center"/>
      <w:rPr>
        <w:rFonts w:ascii="Fira Sans Light" w:hAnsi="Fira Sans Light"/>
        <w:i/>
        <w:color w:val="808080" w:themeColor="background1" w:themeShade="80"/>
        <w:sz w:val="2"/>
        <w:szCs w:val="2"/>
      </w:rPr>
    </w:pPr>
    <w:r w:rsidRPr="00594E96">
      <w:rPr>
        <w:rFonts w:ascii="Fira Sans Light" w:hAnsi="Fira Sans Light" w:cs="FrutigerLTStd-Bold"/>
        <w:color w:val="808285"/>
        <w:spacing w:val="-2"/>
        <w:sz w:val="16"/>
        <w:szCs w:val="16"/>
      </w:rPr>
      <w:t xml:space="preserve">These duties </w:t>
    </w:r>
    <w:r w:rsidR="00390F2D">
      <w:rPr>
        <w:rFonts w:ascii="Fira Sans Light" w:hAnsi="Fira Sans Light" w:cs="FrutigerLTStd-Bold"/>
        <w:color w:val="808285"/>
        <w:spacing w:val="-2"/>
        <w:sz w:val="16"/>
        <w:szCs w:val="16"/>
      </w:rPr>
      <w:t xml:space="preserve">are not considered </w:t>
    </w:r>
    <w:r w:rsidRPr="00594E96">
      <w:rPr>
        <w:rFonts w:ascii="Fira Sans Light" w:hAnsi="Fira Sans Light" w:cs="FrutigerLTStd-Bold"/>
        <w:color w:val="808285"/>
        <w:spacing w:val="-2"/>
        <w:sz w:val="16"/>
        <w:szCs w:val="16"/>
      </w:rPr>
      <w:t xml:space="preserve">exhaustive and may be </w:t>
    </w:r>
    <w:r w:rsidR="00352552">
      <w:rPr>
        <w:rFonts w:ascii="Fira Sans Light" w:hAnsi="Fira Sans Light" w:cs="FrutigerLTStd-Bold"/>
        <w:color w:val="808285"/>
        <w:spacing w:val="-2"/>
        <w:sz w:val="16"/>
        <w:szCs w:val="16"/>
      </w:rPr>
      <w:t xml:space="preserve">amended </w:t>
    </w:r>
    <w:r w:rsidRPr="00594E96">
      <w:rPr>
        <w:rFonts w:ascii="Fira Sans Light" w:hAnsi="Fira Sans Light" w:cs="FrutigerLTStd-Bold"/>
        <w:color w:val="808285"/>
        <w:spacing w:val="-2"/>
        <w:sz w:val="16"/>
        <w:szCs w:val="16"/>
      </w:rPr>
      <w:t xml:space="preserve">at any time to reflect the </w:t>
    </w:r>
    <w:r w:rsidR="00352552">
      <w:rPr>
        <w:rFonts w:ascii="Fira Sans Light" w:hAnsi="Fira Sans Light" w:cs="FrutigerLTStd-Bold"/>
        <w:color w:val="808285"/>
        <w:spacing w:val="-2"/>
        <w:sz w:val="16"/>
        <w:szCs w:val="16"/>
      </w:rPr>
      <w:t xml:space="preserve">evolving </w:t>
    </w:r>
    <w:r w:rsidRPr="00594E96">
      <w:rPr>
        <w:rFonts w:ascii="Fira Sans Light" w:hAnsi="Fira Sans Light" w:cs="FrutigerLTStd-Bold"/>
        <w:color w:val="808285"/>
        <w:spacing w:val="-2"/>
        <w:sz w:val="16"/>
        <w:szCs w:val="16"/>
      </w:rPr>
      <w:t xml:space="preserve">needs of the </w:t>
    </w:r>
    <w:r>
      <w:rPr>
        <w:rFonts w:ascii="Fira Sans Light" w:hAnsi="Fira Sans Light" w:cs="FrutigerLTStd-Bold"/>
        <w:color w:val="808285"/>
        <w:spacing w:val="-2"/>
        <w:sz w:val="16"/>
        <w:szCs w:val="16"/>
      </w:rPr>
      <w:t>organisation</w:t>
    </w:r>
    <w:r w:rsidRPr="00594E96">
      <w:rPr>
        <w:rFonts w:ascii="Fira Sans Light" w:hAnsi="Fira Sans Light" w:cs="FrutigerLTStd-Bold"/>
        <w:color w:val="808285"/>
        <w:spacing w:val="-2"/>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FAE6" w14:textId="77777777" w:rsidR="00F640F0" w:rsidRDefault="00F640F0">
      <w:r>
        <w:separator/>
      </w:r>
    </w:p>
  </w:footnote>
  <w:footnote w:type="continuationSeparator" w:id="0">
    <w:p w14:paraId="53097AAE" w14:textId="77777777" w:rsidR="00F640F0" w:rsidRDefault="00F64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C82686"/>
    <w:lvl w:ilvl="0">
      <w:numFmt w:val="bullet"/>
      <w:lvlText w:val="*"/>
      <w:lvlJc w:val="left"/>
    </w:lvl>
  </w:abstractNum>
  <w:abstractNum w:abstractNumId="1" w15:restartNumberingAfterBreak="0">
    <w:nsid w:val="00D646CC"/>
    <w:multiLevelType w:val="hybridMultilevel"/>
    <w:tmpl w:val="6F56A636"/>
    <w:lvl w:ilvl="0" w:tplc="765E51EA">
      <w:start w:val="1"/>
      <w:numFmt w:val="decimal"/>
      <w:lvlText w:val="2.%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3507C"/>
    <w:multiLevelType w:val="singleLevel"/>
    <w:tmpl w:val="5AD64764"/>
    <w:lvl w:ilvl="0">
      <w:numFmt w:val="bullet"/>
      <w:lvlText w:val=""/>
      <w:lvlJc w:val="left"/>
      <w:pPr>
        <w:tabs>
          <w:tab w:val="num" w:pos="360"/>
        </w:tabs>
        <w:ind w:left="360" w:hanging="360"/>
      </w:pPr>
      <w:rPr>
        <w:rFonts w:ascii="Symbol" w:hAnsi="Symbol" w:hint="default"/>
      </w:rPr>
    </w:lvl>
  </w:abstractNum>
  <w:abstractNum w:abstractNumId="3" w15:restartNumberingAfterBreak="0">
    <w:nsid w:val="07336A1F"/>
    <w:multiLevelType w:val="hybridMultilevel"/>
    <w:tmpl w:val="DA0A40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46A51"/>
    <w:multiLevelType w:val="singleLevel"/>
    <w:tmpl w:val="E214A28A"/>
    <w:lvl w:ilvl="0">
      <w:start w:val="1"/>
      <w:numFmt w:val="decimal"/>
      <w:lvlText w:val="%1."/>
      <w:legacy w:legacy="1" w:legacySpace="0" w:legacyIndent="720"/>
      <w:lvlJc w:val="left"/>
      <w:pPr>
        <w:ind w:left="720" w:hanging="720"/>
      </w:pPr>
    </w:lvl>
  </w:abstractNum>
  <w:abstractNum w:abstractNumId="5" w15:restartNumberingAfterBreak="0">
    <w:nsid w:val="0C4F672E"/>
    <w:multiLevelType w:val="hybridMultilevel"/>
    <w:tmpl w:val="2550F1B8"/>
    <w:lvl w:ilvl="0" w:tplc="3CDC0C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52FBD"/>
    <w:multiLevelType w:val="hybridMultilevel"/>
    <w:tmpl w:val="C1CAE8BC"/>
    <w:lvl w:ilvl="0" w:tplc="FB48A61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4E50B8"/>
    <w:multiLevelType w:val="singleLevel"/>
    <w:tmpl w:val="D8B04F7E"/>
    <w:lvl w:ilvl="0">
      <w:start w:val="1"/>
      <w:numFmt w:val="decimal"/>
      <w:lvlText w:val="%1."/>
      <w:legacy w:legacy="1" w:legacySpace="0" w:legacyIndent="720"/>
      <w:lvlJc w:val="left"/>
      <w:pPr>
        <w:ind w:left="720" w:hanging="720"/>
      </w:pPr>
      <w:rPr>
        <w:i w:val="0"/>
        <w:color w:val="auto"/>
        <w:sz w:val="20"/>
        <w:szCs w:val="20"/>
      </w:rPr>
    </w:lvl>
  </w:abstractNum>
  <w:abstractNum w:abstractNumId="8" w15:restartNumberingAfterBreak="0">
    <w:nsid w:val="1B5D7BBC"/>
    <w:multiLevelType w:val="multilevel"/>
    <w:tmpl w:val="3E7A27C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AE0715"/>
    <w:multiLevelType w:val="hybridMultilevel"/>
    <w:tmpl w:val="EEE8DCB2"/>
    <w:lvl w:ilvl="0" w:tplc="765E51EA">
      <w:start w:val="1"/>
      <w:numFmt w:val="decimal"/>
      <w:lvlText w:val="2.%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E34C4"/>
    <w:multiLevelType w:val="hybridMultilevel"/>
    <w:tmpl w:val="27E4B9AA"/>
    <w:lvl w:ilvl="0" w:tplc="0809000D">
      <w:start w:val="1"/>
      <w:numFmt w:val="bullet"/>
      <w:lvlText w:val=""/>
      <w:lvlJc w:val="left"/>
      <w:pPr>
        <w:ind w:left="644" w:hanging="360"/>
      </w:pPr>
      <w:rPr>
        <w:rFonts w:ascii="Wingdings" w:hAnsi="Wingdings"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4A12745"/>
    <w:multiLevelType w:val="hybridMultilevel"/>
    <w:tmpl w:val="70D036D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B2B64"/>
    <w:multiLevelType w:val="hybridMultilevel"/>
    <w:tmpl w:val="B280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47B24"/>
    <w:multiLevelType w:val="hybridMultilevel"/>
    <w:tmpl w:val="3110A308"/>
    <w:lvl w:ilvl="0" w:tplc="059ECA62">
      <w:start w:val="1"/>
      <w:numFmt w:val="decimal"/>
      <w:lvlText w:val="1.%1"/>
      <w:lvlJc w:val="left"/>
      <w:pPr>
        <w:ind w:left="720" w:hanging="360"/>
      </w:pPr>
      <w:rPr>
        <w:rFonts w:cs="Times New Roman" w:hint="default"/>
        <w:color w:val="auto"/>
      </w:rPr>
    </w:lvl>
    <w:lvl w:ilvl="1" w:tplc="E93EA510">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8D22C1"/>
    <w:multiLevelType w:val="hybridMultilevel"/>
    <w:tmpl w:val="A1DCE2C2"/>
    <w:lvl w:ilvl="0" w:tplc="21A4E89E">
      <w:start w:val="1"/>
      <w:numFmt w:val="decimal"/>
      <w:lvlText w:val="4.%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9D74EF"/>
    <w:multiLevelType w:val="hybridMultilevel"/>
    <w:tmpl w:val="28FCBCA8"/>
    <w:lvl w:ilvl="0" w:tplc="AFCE09E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63661EDB"/>
    <w:multiLevelType w:val="hybridMultilevel"/>
    <w:tmpl w:val="C930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350C89"/>
    <w:multiLevelType w:val="hybridMultilevel"/>
    <w:tmpl w:val="31086FDC"/>
    <w:lvl w:ilvl="0" w:tplc="C6821318">
      <w:start w:val="1"/>
      <w:numFmt w:val="decimal"/>
      <w:lvlText w:val="3.%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D11055"/>
    <w:multiLevelType w:val="hybridMultilevel"/>
    <w:tmpl w:val="8D0EC8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DA7D95"/>
    <w:multiLevelType w:val="hybridMultilevel"/>
    <w:tmpl w:val="09D6B216"/>
    <w:lvl w:ilvl="0" w:tplc="765E51EA">
      <w:start w:val="1"/>
      <w:numFmt w:val="decimal"/>
      <w:lvlText w:val="2.%1"/>
      <w:lvlJc w:val="left"/>
      <w:pPr>
        <w:ind w:left="720" w:hanging="360"/>
      </w:pPr>
      <w:rPr>
        <w:rFonts w:cs="Times New Roman"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F1FA9"/>
    <w:multiLevelType w:val="hybridMultilevel"/>
    <w:tmpl w:val="18EA0A36"/>
    <w:lvl w:ilvl="0" w:tplc="480AF992">
      <w:start w:val="1"/>
      <w:numFmt w:val="decimal"/>
      <w:lvlText w:val="2.%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53397"/>
    <w:multiLevelType w:val="hybridMultilevel"/>
    <w:tmpl w:val="52783ECA"/>
    <w:lvl w:ilvl="0" w:tplc="2988977E">
      <w:start w:val="1"/>
      <w:numFmt w:val="decimal"/>
      <w:lvlText w:val="3.%1"/>
      <w:lvlJc w:val="left"/>
      <w:pPr>
        <w:ind w:left="644" w:hanging="360"/>
      </w:pPr>
      <w:rPr>
        <w:rFonts w:cs="Times New Roman"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74E12E50"/>
    <w:multiLevelType w:val="hybridMultilevel"/>
    <w:tmpl w:val="FBC2C776"/>
    <w:lvl w:ilvl="0" w:tplc="059ECA62">
      <w:start w:val="1"/>
      <w:numFmt w:val="decimal"/>
      <w:lvlText w:val="1.%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3347E7"/>
    <w:multiLevelType w:val="multilevel"/>
    <w:tmpl w:val="068ECF66"/>
    <w:lvl w:ilvl="0">
      <w:start w:val="1"/>
      <w:numFmt w:val="decimal"/>
      <w:pStyle w:val="Heading1"/>
      <w:lvlText w:val="%1."/>
      <w:lvlJc w:val="left"/>
      <w:pPr>
        <w:ind w:left="360" w:hanging="360"/>
      </w:pPr>
      <w:rPr>
        <w:rFonts w:cs="Times New Roman" w:hint="default"/>
      </w:rPr>
    </w:lvl>
    <w:lvl w:ilvl="1">
      <w:start w:val="1"/>
      <w:numFmt w:val="decimal"/>
      <w:isLgl/>
      <w:lvlText w:val="%1.%2"/>
      <w:lvlJc w:val="left"/>
      <w:pPr>
        <w:ind w:left="5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7CFF0AA8"/>
    <w:multiLevelType w:val="hybridMultilevel"/>
    <w:tmpl w:val="FD5C4920"/>
    <w:lvl w:ilvl="0" w:tplc="45CAA814">
      <w:start w:val="1"/>
      <w:numFmt w:val="none"/>
      <w:lvlText w:val=""/>
      <w:legacy w:legacy="1" w:legacySpace="120" w:legacyIndent="360"/>
      <w:lvlJc w:val="left"/>
      <w:pPr>
        <w:ind w:left="394"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FF539F1"/>
    <w:multiLevelType w:val="hybridMultilevel"/>
    <w:tmpl w:val="3E721A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232946">
    <w:abstractNumId w:val="23"/>
  </w:num>
  <w:num w:numId="2" w16cid:durableId="1506554741">
    <w:abstractNumId w:val="16"/>
  </w:num>
  <w:num w:numId="3" w16cid:durableId="2100372100">
    <w:abstractNumId w:val="3"/>
  </w:num>
  <w:num w:numId="4" w16cid:durableId="1152671584">
    <w:abstractNumId w:val="18"/>
  </w:num>
  <w:num w:numId="5" w16cid:durableId="646785983">
    <w:abstractNumId w:val="25"/>
  </w:num>
  <w:num w:numId="6" w16cid:durableId="1224219035">
    <w:abstractNumId w:val="11"/>
  </w:num>
  <w:num w:numId="7" w16cid:durableId="1397778632">
    <w:abstractNumId w:val="13"/>
  </w:num>
  <w:num w:numId="8" w16cid:durableId="1769231549">
    <w:abstractNumId w:val="9"/>
  </w:num>
  <w:num w:numId="9" w16cid:durableId="1982422359">
    <w:abstractNumId w:val="20"/>
  </w:num>
  <w:num w:numId="10" w16cid:durableId="507981966">
    <w:abstractNumId w:val="14"/>
  </w:num>
  <w:num w:numId="11" w16cid:durableId="1120220281">
    <w:abstractNumId w:val="21"/>
  </w:num>
  <w:num w:numId="12" w16cid:durableId="2117628538">
    <w:abstractNumId w:val="24"/>
  </w:num>
  <w:num w:numId="13" w16cid:durableId="2143304713">
    <w:abstractNumId w:val="4"/>
  </w:num>
  <w:num w:numId="14" w16cid:durableId="54814678">
    <w:abstractNumId w:val="7"/>
  </w:num>
  <w:num w:numId="15" w16cid:durableId="5967167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560019722">
    <w:abstractNumId w:val="2"/>
  </w:num>
  <w:num w:numId="17" w16cid:durableId="2123456973">
    <w:abstractNumId w:val="5"/>
  </w:num>
  <w:num w:numId="18" w16cid:durableId="1709405358">
    <w:abstractNumId w:val="19"/>
  </w:num>
  <w:num w:numId="19" w16cid:durableId="1004868117">
    <w:abstractNumId w:val="1"/>
  </w:num>
  <w:num w:numId="20" w16cid:durableId="969632468">
    <w:abstractNumId w:val="6"/>
  </w:num>
  <w:num w:numId="21" w16cid:durableId="1235776501">
    <w:abstractNumId w:val="17"/>
  </w:num>
  <w:num w:numId="22" w16cid:durableId="2028752508">
    <w:abstractNumId w:val="10"/>
  </w:num>
  <w:num w:numId="23" w16cid:durableId="55012581">
    <w:abstractNumId w:val="12"/>
  </w:num>
  <w:num w:numId="24" w16cid:durableId="2087531705">
    <w:abstractNumId w:val="15"/>
  </w:num>
  <w:num w:numId="25" w16cid:durableId="1634558041">
    <w:abstractNumId w:val="22"/>
  </w:num>
  <w:num w:numId="26" w16cid:durableId="17296254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A9"/>
    <w:rsid w:val="0000403C"/>
    <w:rsid w:val="00004464"/>
    <w:rsid w:val="000065FB"/>
    <w:rsid w:val="00016BE1"/>
    <w:rsid w:val="00017B89"/>
    <w:rsid w:val="00020843"/>
    <w:rsid w:val="000250B7"/>
    <w:rsid w:val="0003456E"/>
    <w:rsid w:val="0003464F"/>
    <w:rsid w:val="00047BE6"/>
    <w:rsid w:val="00050A41"/>
    <w:rsid w:val="00051097"/>
    <w:rsid w:val="00060E4F"/>
    <w:rsid w:val="000629F2"/>
    <w:rsid w:val="00064579"/>
    <w:rsid w:val="00073B89"/>
    <w:rsid w:val="00077029"/>
    <w:rsid w:val="00084962"/>
    <w:rsid w:val="00085418"/>
    <w:rsid w:val="00093349"/>
    <w:rsid w:val="00094206"/>
    <w:rsid w:val="000A046D"/>
    <w:rsid w:val="000C34B2"/>
    <w:rsid w:val="000D514D"/>
    <w:rsid w:val="000D6342"/>
    <w:rsid w:val="000E04C3"/>
    <w:rsid w:val="000F2D26"/>
    <w:rsid w:val="000F4966"/>
    <w:rsid w:val="000F6016"/>
    <w:rsid w:val="00101E12"/>
    <w:rsid w:val="00112C0B"/>
    <w:rsid w:val="001156D9"/>
    <w:rsid w:val="00124342"/>
    <w:rsid w:val="00125123"/>
    <w:rsid w:val="00127DE4"/>
    <w:rsid w:val="00135281"/>
    <w:rsid w:val="0013605F"/>
    <w:rsid w:val="0013621E"/>
    <w:rsid w:val="00136613"/>
    <w:rsid w:val="00143CD1"/>
    <w:rsid w:val="00145FA2"/>
    <w:rsid w:val="00151C23"/>
    <w:rsid w:val="00153DD0"/>
    <w:rsid w:val="00155E2C"/>
    <w:rsid w:val="001708D4"/>
    <w:rsid w:val="00180899"/>
    <w:rsid w:val="00184E5B"/>
    <w:rsid w:val="00191551"/>
    <w:rsid w:val="00192BE6"/>
    <w:rsid w:val="0019743C"/>
    <w:rsid w:val="001A10AB"/>
    <w:rsid w:val="001B3782"/>
    <w:rsid w:val="001B69DB"/>
    <w:rsid w:val="001C0F42"/>
    <w:rsid w:val="001C624E"/>
    <w:rsid w:val="001C7F87"/>
    <w:rsid w:val="001D053D"/>
    <w:rsid w:val="001D0A76"/>
    <w:rsid w:val="001F23BE"/>
    <w:rsid w:val="00206396"/>
    <w:rsid w:val="0021226D"/>
    <w:rsid w:val="00212FFA"/>
    <w:rsid w:val="00213BEA"/>
    <w:rsid w:val="00217B9A"/>
    <w:rsid w:val="002205D1"/>
    <w:rsid w:val="0022182B"/>
    <w:rsid w:val="0022649A"/>
    <w:rsid w:val="00227CE0"/>
    <w:rsid w:val="00243702"/>
    <w:rsid w:val="00243C5E"/>
    <w:rsid w:val="002528F2"/>
    <w:rsid w:val="002536BB"/>
    <w:rsid w:val="002617DC"/>
    <w:rsid w:val="00262802"/>
    <w:rsid w:val="002640AC"/>
    <w:rsid w:val="00283940"/>
    <w:rsid w:val="00284620"/>
    <w:rsid w:val="00286C43"/>
    <w:rsid w:val="00294294"/>
    <w:rsid w:val="002B0417"/>
    <w:rsid w:val="002B6283"/>
    <w:rsid w:val="002B7D10"/>
    <w:rsid w:val="002C3ECE"/>
    <w:rsid w:val="002C5042"/>
    <w:rsid w:val="002C7ED7"/>
    <w:rsid w:val="002D0246"/>
    <w:rsid w:val="002D3707"/>
    <w:rsid w:val="002E3A3B"/>
    <w:rsid w:val="002E6765"/>
    <w:rsid w:val="002F3B91"/>
    <w:rsid w:val="002F5768"/>
    <w:rsid w:val="002F5A0B"/>
    <w:rsid w:val="002F60CB"/>
    <w:rsid w:val="002F7371"/>
    <w:rsid w:val="00304916"/>
    <w:rsid w:val="0031011E"/>
    <w:rsid w:val="00321942"/>
    <w:rsid w:val="00321C51"/>
    <w:rsid w:val="00322451"/>
    <w:rsid w:val="003237DE"/>
    <w:rsid w:val="003321DE"/>
    <w:rsid w:val="0033323B"/>
    <w:rsid w:val="003406EA"/>
    <w:rsid w:val="00350760"/>
    <w:rsid w:val="00350B86"/>
    <w:rsid w:val="00352552"/>
    <w:rsid w:val="00360E49"/>
    <w:rsid w:val="00364FE9"/>
    <w:rsid w:val="00377D23"/>
    <w:rsid w:val="00382462"/>
    <w:rsid w:val="00383A2B"/>
    <w:rsid w:val="00383C8D"/>
    <w:rsid w:val="00385975"/>
    <w:rsid w:val="00390F2D"/>
    <w:rsid w:val="003913BA"/>
    <w:rsid w:val="00395883"/>
    <w:rsid w:val="00395E6C"/>
    <w:rsid w:val="003A3BB1"/>
    <w:rsid w:val="003A607A"/>
    <w:rsid w:val="003A6613"/>
    <w:rsid w:val="003B0CD2"/>
    <w:rsid w:val="003B3DA2"/>
    <w:rsid w:val="003B495B"/>
    <w:rsid w:val="003B5437"/>
    <w:rsid w:val="003B6E57"/>
    <w:rsid w:val="003E3267"/>
    <w:rsid w:val="003E4B56"/>
    <w:rsid w:val="003E5522"/>
    <w:rsid w:val="003E7635"/>
    <w:rsid w:val="003F0008"/>
    <w:rsid w:val="003F24FE"/>
    <w:rsid w:val="003F321F"/>
    <w:rsid w:val="00402094"/>
    <w:rsid w:val="00417E95"/>
    <w:rsid w:val="00420D1E"/>
    <w:rsid w:val="004253A8"/>
    <w:rsid w:val="0042665F"/>
    <w:rsid w:val="00427694"/>
    <w:rsid w:val="00431087"/>
    <w:rsid w:val="00442CF2"/>
    <w:rsid w:val="00466CCA"/>
    <w:rsid w:val="0046728F"/>
    <w:rsid w:val="00470BAA"/>
    <w:rsid w:val="00472E0C"/>
    <w:rsid w:val="00491750"/>
    <w:rsid w:val="00493588"/>
    <w:rsid w:val="00494C1C"/>
    <w:rsid w:val="00496770"/>
    <w:rsid w:val="00497092"/>
    <w:rsid w:val="004A4E3B"/>
    <w:rsid w:val="004B551E"/>
    <w:rsid w:val="004D32D4"/>
    <w:rsid w:val="004D37DB"/>
    <w:rsid w:val="004E4000"/>
    <w:rsid w:val="004E51E4"/>
    <w:rsid w:val="004E61F1"/>
    <w:rsid w:val="004F1255"/>
    <w:rsid w:val="005162A6"/>
    <w:rsid w:val="00516A87"/>
    <w:rsid w:val="00524E01"/>
    <w:rsid w:val="00530609"/>
    <w:rsid w:val="00536293"/>
    <w:rsid w:val="0054652E"/>
    <w:rsid w:val="005532D1"/>
    <w:rsid w:val="00556981"/>
    <w:rsid w:val="00561EE2"/>
    <w:rsid w:val="00576F8C"/>
    <w:rsid w:val="005778F1"/>
    <w:rsid w:val="00577A69"/>
    <w:rsid w:val="00583836"/>
    <w:rsid w:val="00596848"/>
    <w:rsid w:val="005A3B98"/>
    <w:rsid w:val="005A47B6"/>
    <w:rsid w:val="005B05C3"/>
    <w:rsid w:val="005B41BF"/>
    <w:rsid w:val="005B523B"/>
    <w:rsid w:val="005B583D"/>
    <w:rsid w:val="005B7A02"/>
    <w:rsid w:val="005C008C"/>
    <w:rsid w:val="005C40BA"/>
    <w:rsid w:val="005C5A68"/>
    <w:rsid w:val="005C7EFA"/>
    <w:rsid w:val="005D0585"/>
    <w:rsid w:val="005D128A"/>
    <w:rsid w:val="005D2C2D"/>
    <w:rsid w:val="005D5662"/>
    <w:rsid w:val="005D56FE"/>
    <w:rsid w:val="005F1035"/>
    <w:rsid w:val="00614302"/>
    <w:rsid w:val="00615633"/>
    <w:rsid w:val="00617C2A"/>
    <w:rsid w:val="006253E8"/>
    <w:rsid w:val="00633DDC"/>
    <w:rsid w:val="00633FA0"/>
    <w:rsid w:val="006409DA"/>
    <w:rsid w:val="006410B9"/>
    <w:rsid w:val="006429A6"/>
    <w:rsid w:val="00644E54"/>
    <w:rsid w:val="006467C0"/>
    <w:rsid w:val="006472DA"/>
    <w:rsid w:val="00650286"/>
    <w:rsid w:val="006511D1"/>
    <w:rsid w:val="00654C08"/>
    <w:rsid w:val="00660DDF"/>
    <w:rsid w:val="00671D45"/>
    <w:rsid w:val="00672CA5"/>
    <w:rsid w:val="006907A5"/>
    <w:rsid w:val="00694A81"/>
    <w:rsid w:val="006A6675"/>
    <w:rsid w:val="006A7BF0"/>
    <w:rsid w:val="006B220B"/>
    <w:rsid w:val="006B41E2"/>
    <w:rsid w:val="006B73F4"/>
    <w:rsid w:val="006C45E3"/>
    <w:rsid w:val="006C6C97"/>
    <w:rsid w:val="006E1C7A"/>
    <w:rsid w:val="006E1E97"/>
    <w:rsid w:val="006E3D82"/>
    <w:rsid w:val="006F7C27"/>
    <w:rsid w:val="00701925"/>
    <w:rsid w:val="007032B5"/>
    <w:rsid w:val="00704BA7"/>
    <w:rsid w:val="0070780D"/>
    <w:rsid w:val="00713C30"/>
    <w:rsid w:val="00717D23"/>
    <w:rsid w:val="00725C6D"/>
    <w:rsid w:val="00726F6F"/>
    <w:rsid w:val="00730440"/>
    <w:rsid w:val="00731D1F"/>
    <w:rsid w:val="007436C3"/>
    <w:rsid w:val="007541E6"/>
    <w:rsid w:val="007600C8"/>
    <w:rsid w:val="00762C5E"/>
    <w:rsid w:val="007734A6"/>
    <w:rsid w:val="0077413B"/>
    <w:rsid w:val="007803F5"/>
    <w:rsid w:val="007805FC"/>
    <w:rsid w:val="007822B1"/>
    <w:rsid w:val="007951ED"/>
    <w:rsid w:val="007979DD"/>
    <w:rsid w:val="00797F16"/>
    <w:rsid w:val="007A5594"/>
    <w:rsid w:val="007A58A2"/>
    <w:rsid w:val="007B0B1B"/>
    <w:rsid w:val="007B210F"/>
    <w:rsid w:val="007C7F01"/>
    <w:rsid w:val="007E05F3"/>
    <w:rsid w:val="007E0CEB"/>
    <w:rsid w:val="007F0399"/>
    <w:rsid w:val="00802D1D"/>
    <w:rsid w:val="008047AA"/>
    <w:rsid w:val="00806EEE"/>
    <w:rsid w:val="00810C30"/>
    <w:rsid w:val="00811C94"/>
    <w:rsid w:val="008135A8"/>
    <w:rsid w:val="00816125"/>
    <w:rsid w:val="00827011"/>
    <w:rsid w:val="008319B7"/>
    <w:rsid w:val="008435B4"/>
    <w:rsid w:val="00844C07"/>
    <w:rsid w:val="00854430"/>
    <w:rsid w:val="00861513"/>
    <w:rsid w:val="00861C0C"/>
    <w:rsid w:val="008744AC"/>
    <w:rsid w:val="008835F4"/>
    <w:rsid w:val="008851C8"/>
    <w:rsid w:val="00894380"/>
    <w:rsid w:val="008A0155"/>
    <w:rsid w:val="008A1A3B"/>
    <w:rsid w:val="008A66E7"/>
    <w:rsid w:val="008A7BFB"/>
    <w:rsid w:val="008B0FB9"/>
    <w:rsid w:val="008B2A45"/>
    <w:rsid w:val="008C0809"/>
    <w:rsid w:val="008C0DC4"/>
    <w:rsid w:val="008C0F62"/>
    <w:rsid w:val="008C33A9"/>
    <w:rsid w:val="008C4662"/>
    <w:rsid w:val="008C605B"/>
    <w:rsid w:val="008C6566"/>
    <w:rsid w:val="008C7C09"/>
    <w:rsid w:val="008D0E5F"/>
    <w:rsid w:val="008D19A5"/>
    <w:rsid w:val="008E2C3B"/>
    <w:rsid w:val="008E399E"/>
    <w:rsid w:val="008E405F"/>
    <w:rsid w:val="008E6F65"/>
    <w:rsid w:val="00902C09"/>
    <w:rsid w:val="00905695"/>
    <w:rsid w:val="00907824"/>
    <w:rsid w:val="009104B9"/>
    <w:rsid w:val="00913AC5"/>
    <w:rsid w:val="009240AE"/>
    <w:rsid w:val="00927502"/>
    <w:rsid w:val="009316B1"/>
    <w:rsid w:val="00931D1B"/>
    <w:rsid w:val="009339A9"/>
    <w:rsid w:val="00935019"/>
    <w:rsid w:val="00942786"/>
    <w:rsid w:val="00943818"/>
    <w:rsid w:val="0095685A"/>
    <w:rsid w:val="009569B7"/>
    <w:rsid w:val="00960F75"/>
    <w:rsid w:val="00961FAF"/>
    <w:rsid w:val="00966301"/>
    <w:rsid w:val="0096690A"/>
    <w:rsid w:val="00967486"/>
    <w:rsid w:val="00967E1E"/>
    <w:rsid w:val="0097171E"/>
    <w:rsid w:val="00971B58"/>
    <w:rsid w:val="0097265D"/>
    <w:rsid w:val="00975B57"/>
    <w:rsid w:val="00980772"/>
    <w:rsid w:val="009824C0"/>
    <w:rsid w:val="00990FCB"/>
    <w:rsid w:val="00991AA5"/>
    <w:rsid w:val="00992DD1"/>
    <w:rsid w:val="009A1800"/>
    <w:rsid w:val="009B1C6F"/>
    <w:rsid w:val="009C38A1"/>
    <w:rsid w:val="009D0E41"/>
    <w:rsid w:val="009D6DD1"/>
    <w:rsid w:val="009E6518"/>
    <w:rsid w:val="009F1CD0"/>
    <w:rsid w:val="009F745D"/>
    <w:rsid w:val="00A00BCF"/>
    <w:rsid w:val="00A02B41"/>
    <w:rsid w:val="00A032AB"/>
    <w:rsid w:val="00A04C4A"/>
    <w:rsid w:val="00A1434F"/>
    <w:rsid w:val="00A17A63"/>
    <w:rsid w:val="00A23F57"/>
    <w:rsid w:val="00A31C11"/>
    <w:rsid w:val="00A433B2"/>
    <w:rsid w:val="00A45167"/>
    <w:rsid w:val="00A45F1D"/>
    <w:rsid w:val="00A47DF4"/>
    <w:rsid w:val="00A531D1"/>
    <w:rsid w:val="00A54441"/>
    <w:rsid w:val="00A55730"/>
    <w:rsid w:val="00A65829"/>
    <w:rsid w:val="00A74C00"/>
    <w:rsid w:val="00A835C4"/>
    <w:rsid w:val="00A838F0"/>
    <w:rsid w:val="00A87602"/>
    <w:rsid w:val="00A87FE6"/>
    <w:rsid w:val="00A932D5"/>
    <w:rsid w:val="00A9512A"/>
    <w:rsid w:val="00AA1A62"/>
    <w:rsid w:val="00AA4BC3"/>
    <w:rsid w:val="00AC3395"/>
    <w:rsid w:val="00AD13D0"/>
    <w:rsid w:val="00AD2779"/>
    <w:rsid w:val="00AE0082"/>
    <w:rsid w:val="00AE3C9D"/>
    <w:rsid w:val="00AE5592"/>
    <w:rsid w:val="00AF0392"/>
    <w:rsid w:val="00AF267F"/>
    <w:rsid w:val="00AF77F8"/>
    <w:rsid w:val="00AF7ACB"/>
    <w:rsid w:val="00B02B20"/>
    <w:rsid w:val="00B0630D"/>
    <w:rsid w:val="00B124D9"/>
    <w:rsid w:val="00B20013"/>
    <w:rsid w:val="00B20E25"/>
    <w:rsid w:val="00B32F9D"/>
    <w:rsid w:val="00B37B59"/>
    <w:rsid w:val="00B43109"/>
    <w:rsid w:val="00B45FE2"/>
    <w:rsid w:val="00B467DC"/>
    <w:rsid w:val="00B47024"/>
    <w:rsid w:val="00B5666E"/>
    <w:rsid w:val="00B648EA"/>
    <w:rsid w:val="00B83469"/>
    <w:rsid w:val="00B83A15"/>
    <w:rsid w:val="00B84AFB"/>
    <w:rsid w:val="00B8674D"/>
    <w:rsid w:val="00BA032C"/>
    <w:rsid w:val="00BA6E55"/>
    <w:rsid w:val="00BB19F5"/>
    <w:rsid w:val="00BB22DA"/>
    <w:rsid w:val="00BB40F6"/>
    <w:rsid w:val="00BB5E45"/>
    <w:rsid w:val="00BC1CE7"/>
    <w:rsid w:val="00BC7A81"/>
    <w:rsid w:val="00BE546B"/>
    <w:rsid w:val="00BE5D77"/>
    <w:rsid w:val="00BE5FAE"/>
    <w:rsid w:val="00BF7235"/>
    <w:rsid w:val="00C01427"/>
    <w:rsid w:val="00C046C7"/>
    <w:rsid w:val="00C04AAB"/>
    <w:rsid w:val="00C17F00"/>
    <w:rsid w:val="00C2405D"/>
    <w:rsid w:val="00C24360"/>
    <w:rsid w:val="00C247DB"/>
    <w:rsid w:val="00C26F6E"/>
    <w:rsid w:val="00C3041C"/>
    <w:rsid w:val="00C40354"/>
    <w:rsid w:val="00C430BC"/>
    <w:rsid w:val="00C4508C"/>
    <w:rsid w:val="00C46D2E"/>
    <w:rsid w:val="00C600DE"/>
    <w:rsid w:val="00C61E13"/>
    <w:rsid w:val="00C665BA"/>
    <w:rsid w:val="00C82B52"/>
    <w:rsid w:val="00C90E0C"/>
    <w:rsid w:val="00C9208E"/>
    <w:rsid w:val="00CA507B"/>
    <w:rsid w:val="00CB3A0C"/>
    <w:rsid w:val="00CC48B5"/>
    <w:rsid w:val="00CC49FF"/>
    <w:rsid w:val="00CC5315"/>
    <w:rsid w:val="00CC6338"/>
    <w:rsid w:val="00CC79CC"/>
    <w:rsid w:val="00CC7C50"/>
    <w:rsid w:val="00D01048"/>
    <w:rsid w:val="00D16224"/>
    <w:rsid w:val="00D37B0B"/>
    <w:rsid w:val="00D56F5A"/>
    <w:rsid w:val="00D6262A"/>
    <w:rsid w:val="00D63EDC"/>
    <w:rsid w:val="00D66985"/>
    <w:rsid w:val="00D7173A"/>
    <w:rsid w:val="00D75036"/>
    <w:rsid w:val="00D7750A"/>
    <w:rsid w:val="00D77913"/>
    <w:rsid w:val="00D85FA3"/>
    <w:rsid w:val="00D86384"/>
    <w:rsid w:val="00D863E8"/>
    <w:rsid w:val="00D91F55"/>
    <w:rsid w:val="00D96D44"/>
    <w:rsid w:val="00DC0E16"/>
    <w:rsid w:val="00DC30CC"/>
    <w:rsid w:val="00DD11DB"/>
    <w:rsid w:val="00DD71D9"/>
    <w:rsid w:val="00DE2BF8"/>
    <w:rsid w:val="00DE3AAD"/>
    <w:rsid w:val="00DE4288"/>
    <w:rsid w:val="00DE7D60"/>
    <w:rsid w:val="00DF0B34"/>
    <w:rsid w:val="00DF13E3"/>
    <w:rsid w:val="00DF1EE0"/>
    <w:rsid w:val="00DF4CE5"/>
    <w:rsid w:val="00E14CD4"/>
    <w:rsid w:val="00E1643B"/>
    <w:rsid w:val="00E16966"/>
    <w:rsid w:val="00E16D04"/>
    <w:rsid w:val="00E20285"/>
    <w:rsid w:val="00E24804"/>
    <w:rsid w:val="00E26688"/>
    <w:rsid w:val="00E3010E"/>
    <w:rsid w:val="00E33B42"/>
    <w:rsid w:val="00E360CA"/>
    <w:rsid w:val="00E41E26"/>
    <w:rsid w:val="00E440B1"/>
    <w:rsid w:val="00E51E57"/>
    <w:rsid w:val="00E51EB9"/>
    <w:rsid w:val="00E526ED"/>
    <w:rsid w:val="00E56EFA"/>
    <w:rsid w:val="00E607CC"/>
    <w:rsid w:val="00E61ED2"/>
    <w:rsid w:val="00E73A0A"/>
    <w:rsid w:val="00E76647"/>
    <w:rsid w:val="00E86ABD"/>
    <w:rsid w:val="00E9102A"/>
    <w:rsid w:val="00E949D3"/>
    <w:rsid w:val="00EA7CAA"/>
    <w:rsid w:val="00EB08C9"/>
    <w:rsid w:val="00EB2880"/>
    <w:rsid w:val="00EB45E6"/>
    <w:rsid w:val="00EC49F2"/>
    <w:rsid w:val="00EC7160"/>
    <w:rsid w:val="00ED435E"/>
    <w:rsid w:val="00ED4D5D"/>
    <w:rsid w:val="00EE0C15"/>
    <w:rsid w:val="00EF0205"/>
    <w:rsid w:val="00EF1B26"/>
    <w:rsid w:val="00EF415D"/>
    <w:rsid w:val="00EF6411"/>
    <w:rsid w:val="00F02E3D"/>
    <w:rsid w:val="00F10425"/>
    <w:rsid w:val="00F1066D"/>
    <w:rsid w:val="00F179F4"/>
    <w:rsid w:val="00F21E54"/>
    <w:rsid w:val="00F30B2A"/>
    <w:rsid w:val="00F35917"/>
    <w:rsid w:val="00F37251"/>
    <w:rsid w:val="00F421CE"/>
    <w:rsid w:val="00F43A39"/>
    <w:rsid w:val="00F43E31"/>
    <w:rsid w:val="00F50A92"/>
    <w:rsid w:val="00F5101A"/>
    <w:rsid w:val="00F629F4"/>
    <w:rsid w:val="00F640F0"/>
    <w:rsid w:val="00F72F3D"/>
    <w:rsid w:val="00F7441B"/>
    <w:rsid w:val="00F75F83"/>
    <w:rsid w:val="00F81E89"/>
    <w:rsid w:val="00F832E6"/>
    <w:rsid w:val="00F83758"/>
    <w:rsid w:val="00F8550A"/>
    <w:rsid w:val="00F86FA3"/>
    <w:rsid w:val="00F90647"/>
    <w:rsid w:val="00F929DF"/>
    <w:rsid w:val="00F94C6F"/>
    <w:rsid w:val="00FA21EB"/>
    <w:rsid w:val="00FA6365"/>
    <w:rsid w:val="00FB26E1"/>
    <w:rsid w:val="00FB2F3F"/>
    <w:rsid w:val="00FB3832"/>
    <w:rsid w:val="00FB4924"/>
    <w:rsid w:val="00FC4B15"/>
    <w:rsid w:val="00FD0174"/>
    <w:rsid w:val="00FD1FD0"/>
    <w:rsid w:val="00FD6429"/>
    <w:rsid w:val="00FE71DC"/>
    <w:rsid w:val="00FF039A"/>
    <w:rsid w:val="00FF2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3E8D9"/>
  <w15:docId w15:val="{0CBAEED4-E489-4637-AB12-3F1CE67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A9"/>
    <w:pPr>
      <w:spacing w:after="200" w:line="276" w:lineRule="auto"/>
    </w:pPr>
    <w:rPr>
      <w:lang w:eastAsia="en-US"/>
    </w:rPr>
  </w:style>
  <w:style w:type="paragraph" w:styleId="Heading1">
    <w:name w:val="heading 1"/>
    <w:basedOn w:val="NoSpacing"/>
    <w:next w:val="Normal"/>
    <w:link w:val="Heading1Char"/>
    <w:qFormat/>
    <w:locked/>
    <w:rsid w:val="001156D9"/>
    <w:pPr>
      <w:numPr>
        <w:numId w:val="1"/>
      </w:numPr>
      <w:spacing w:before="360" w:after="120"/>
      <w:outlineLvl w:val="0"/>
    </w:pPr>
    <w:rPr>
      <w:rFonts w:ascii="Fira Sans" w:hAnsi="Fira Sans"/>
      <w:bCs/>
      <w:color w:val="1DBAA8"/>
      <w:sz w:val="28"/>
      <w:szCs w:val="20"/>
    </w:rPr>
  </w:style>
  <w:style w:type="paragraph" w:styleId="Heading3">
    <w:name w:val="heading 3"/>
    <w:basedOn w:val="Normal"/>
    <w:next w:val="Normal"/>
    <w:link w:val="Heading3Char"/>
    <w:semiHidden/>
    <w:unhideWhenUsed/>
    <w:qFormat/>
    <w:locked/>
    <w:rsid w:val="00213B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339A9"/>
    <w:rPr>
      <w:lang w:eastAsia="en-US"/>
    </w:rPr>
  </w:style>
  <w:style w:type="paragraph" w:styleId="BalloonText">
    <w:name w:val="Balloon Text"/>
    <w:basedOn w:val="Normal"/>
    <w:link w:val="BalloonTextChar"/>
    <w:uiPriority w:val="99"/>
    <w:semiHidden/>
    <w:rsid w:val="00D717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C50"/>
    <w:rPr>
      <w:rFonts w:ascii="Times New Roman" w:hAnsi="Times New Roman" w:cs="Times New Roman"/>
      <w:sz w:val="2"/>
      <w:lang w:eastAsia="en-US"/>
    </w:rPr>
  </w:style>
  <w:style w:type="paragraph" w:styleId="ListParagraph">
    <w:name w:val="List Paragraph"/>
    <w:basedOn w:val="Normal"/>
    <w:uiPriority w:val="34"/>
    <w:qFormat/>
    <w:rsid w:val="00DE3AAD"/>
    <w:pPr>
      <w:ind w:left="720"/>
      <w:contextualSpacing/>
    </w:pPr>
  </w:style>
  <w:style w:type="paragraph" w:styleId="Header">
    <w:name w:val="header"/>
    <w:basedOn w:val="Normal"/>
    <w:link w:val="HeaderChar"/>
    <w:uiPriority w:val="99"/>
    <w:rsid w:val="00731D1F"/>
    <w:pPr>
      <w:tabs>
        <w:tab w:val="center" w:pos="4153"/>
        <w:tab w:val="right" w:pos="8306"/>
      </w:tabs>
    </w:pPr>
  </w:style>
  <w:style w:type="character" w:customStyle="1" w:styleId="HeaderChar">
    <w:name w:val="Header Char"/>
    <w:basedOn w:val="DefaultParagraphFont"/>
    <w:link w:val="Header"/>
    <w:uiPriority w:val="99"/>
    <w:semiHidden/>
    <w:rsid w:val="003314F8"/>
    <w:rPr>
      <w:lang w:eastAsia="en-US"/>
    </w:rPr>
  </w:style>
  <w:style w:type="paragraph" w:styleId="Footer">
    <w:name w:val="footer"/>
    <w:basedOn w:val="Normal"/>
    <w:link w:val="FooterChar"/>
    <w:uiPriority w:val="99"/>
    <w:rsid w:val="00731D1F"/>
    <w:pPr>
      <w:tabs>
        <w:tab w:val="center" w:pos="4153"/>
        <w:tab w:val="right" w:pos="8306"/>
      </w:tabs>
    </w:pPr>
  </w:style>
  <w:style w:type="character" w:customStyle="1" w:styleId="FooterChar">
    <w:name w:val="Footer Char"/>
    <w:basedOn w:val="DefaultParagraphFont"/>
    <w:link w:val="Footer"/>
    <w:uiPriority w:val="99"/>
    <w:locked/>
    <w:rsid w:val="00731D1F"/>
    <w:rPr>
      <w:rFonts w:ascii="Calibri" w:hAnsi="Calibri" w:cs="Times New Roman"/>
      <w:sz w:val="22"/>
      <w:szCs w:val="22"/>
      <w:lang w:val="en-GB" w:eastAsia="en-US" w:bidi="ar-SA"/>
    </w:rPr>
  </w:style>
  <w:style w:type="table" w:styleId="TableGrid">
    <w:name w:val="Table Grid"/>
    <w:basedOn w:val="TableNormal"/>
    <w:locked/>
    <w:rsid w:val="0001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56D9"/>
    <w:rPr>
      <w:rFonts w:ascii="Fira Sans" w:hAnsi="Fira Sans"/>
      <w:bCs/>
      <w:color w:val="1DBAA8"/>
      <w:sz w:val="28"/>
      <w:szCs w:val="20"/>
      <w:lang w:eastAsia="en-US"/>
    </w:rPr>
  </w:style>
  <w:style w:type="table" w:customStyle="1" w:styleId="TableGrid1">
    <w:name w:val="Table Grid1"/>
    <w:basedOn w:val="TableNormal"/>
    <w:next w:val="TableGrid"/>
    <w:locked/>
    <w:rsid w:val="00FC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13BEA"/>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semiHidden/>
    <w:unhideWhenUsed/>
    <w:rsid w:val="002F5768"/>
    <w:rPr>
      <w:sz w:val="16"/>
      <w:szCs w:val="16"/>
    </w:rPr>
  </w:style>
  <w:style w:type="paragraph" w:styleId="CommentText">
    <w:name w:val="annotation text"/>
    <w:basedOn w:val="Normal"/>
    <w:link w:val="CommentTextChar"/>
    <w:uiPriority w:val="99"/>
    <w:unhideWhenUsed/>
    <w:rsid w:val="002F5768"/>
    <w:pPr>
      <w:spacing w:line="240" w:lineRule="auto"/>
    </w:pPr>
    <w:rPr>
      <w:sz w:val="20"/>
      <w:szCs w:val="20"/>
    </w:rPr>
  </w:style>
  <w:style w:type="character" w:customStyle="1" w:styleId="CommentTextChar">
    <w:name w:val="Comment Text Char"/>
    <w:basedOn w:val="DefaultParagraphFont"/>
    <w:link w:val="CommentText"/>
    <w:uiPriority w:val="99"/>
    <w:rsid w:val="002F5768"/>
    <w:rPr>
      <w:sz w:val="20"/>
      <w:szCs w:val="20"/>
      <w:lang w:eastAsia="en-US"/>
    </w:rPr>
  </w:style>
  <w:style w:type="paragraph" w:styleId="CommentSubject">
    <w:name w:val="annotation subject"/>
    <w:basedOn w:val="CommentText"/>
    <w:next w:val="CommentText"/>
    <w:link w:val="CommentSubjectChar"/>
    <w:uiPriority w:val="99"/>
    <w:semiHidden/>
    <w:unhideWhenUsed/>
    <w:rsid w:val="002F5768"/>
    <w:rPr>
      <w:b/>
      <w:bCs/>
    </w:rPr>
  </w:style>
  <w:style w:type="character" w:customStyle="1" w:styleId="CommentSubjectChar">
    <w:name w:val="Comment Subject Char"/>
    <w:basedOn w:val="CommentTextChar"/>
    <w:link w:val="CommentSubject"/>
    <w:uiPriority w:val="99"/>
    <w:semiHidden/>
    <w:rsid w:val="002F5768"/>
    <w:rPr>
      <w:b/>
      <w:bCs/>
      <w:sz w:val="20"/>
      <w:szCs w:val="20"/>
      <w:lang w:eastAsia="en-US"/>
    </w:rPr>
  </w:style>
  <w:style w:type="character" w:customStyle="1" w:styleId="cf01">
    <w:name w:val="cf01"/>
    <w:basedOn w:val="DefaultParagraphFont"/>
    <w:rsid w:val="00084962"/>
    <w:rPr>
      <w:rFonts w:ascii="Segoe UI" w:hAnsi="Segoe UI" w:cs="Segoe UI" w:hint="default"/>
      <w:sz w:val="18"/>
      <w:szCs w:val="18"/>
    </w:rPr>
  </w:style>
  <w:style w:type="paragraph" w:styleId="NormalWeb">
    <w:name w:val="Normal (Web)"/>
    <w:basedOn w:val="Normal"/>
    <w:uiPriority w:val="99"/>
    <w:semiHidden/>
    <w:unhideWhenUsed/>
    <w:rsid w:val="008D0E5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locked/>
    <w:rsid w:val="008D0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6201">
      <w:bodyDiv w:val="1"/>
      <w:marLeft w:val="0"/>
      <w:marRight w:val="0"/>
      <w:marTop w:val="0"/>
      <w:marBottom w:val="0"/>
      <w:divBdr>
        <w:top w:val="none" w:sz="0" w:space="0" w:color="auto"/>
        <w:left w:val="none" w:sz="0" w:space="0" w:color="auto"/>
        <w:bottom w:val="none" w:sz="0" w:space="0" w:color="auto"/>
        <w:right w:val="none" w:sz="0" w:space="0" w:color="auto"/>
      </w:divBdr>
    </w:div>
    <w:div w:id="479158149">
      <w:bodyDiv w:val="1"/>
      <w:marLeft w:val="0"/>
      <w:marRight w:val="0"/>
      <w:marTop w:val="0"/>
      <w:marBottom w:val="0"/>
      <w:divBdr>
        <w:top w:val="none" w:sz="0" w:space="0" w:color="auto"/>
        <w:left w:val="none" w:sz="0" w:space="0" w:color="auto"/>
        <w:bottom w:val="none" w:sz="0" w:space="0" w:color="auto"/>
        <w:right w:val="none" w:sz="0" w:space="0" w:color="auto"/>
      </w:divBdr>
    </w:div>
    <w:div w:id="538132877">
      <w:marLeft w:val="0"/>
      <w:marRight w:val="0"/>
      <w:marTop w:val="0"/>
      <w:marBottom w:val="0"/>
      <w:divBdr>
        <w:top w:val="none" w:sz="0" w:space="0" w:color="auto"/>
        <w:left w:val="none" w:sz="0" w:space="0" w:color="auto"/>
        <w:bottom w:val="none" w:sz="0" w:space="0" w:color="auto"/>
        <w:right w:val="none" w:sz="0" w:space="0" w:color="auto"/>
      </w:divBdr>
    </w:div>
    <w:div w:id="658773089">
      <w:bodyDiv w:val="1"/>
      <w:marLeft w:val="0"/>
      <w:marRight w:val="0"/>
      <w:marTop w:val="0"/>
      <w:marBottom w:val="0"/>
      <w:divBdr>
        <w:top w:val="none" w:sz="0" w:space="0" w:color="auto"/>
        <w:left w:val="none" w:sz="0" w:space="0" w:color="auto"/>
        <w:bottom w:val="none" w:sz="0" w:space="0" w:color="auto"/>
        <w:right w:val="none" w:sz="0" w:space="0" w:color="auto"/>
      </w:divBdr>
    </w:div>
    <w:div w:id="676343296">
      <w:bodyDiv w:val="1"/>
      <w:marLeft w:val="0"/>
      <w:marRight w:val="0"/>
      <w:marTop w:val="0"/>
      <w:marBottom w:val="0"/>
      <w:divBdr>
        <w:top w:val="none" w:sz="0" w:space="0" w:color="auto"/>
        <w:left w:val="none" w:sz="0" w:space="0" w:color="auto"/>
        <w:bottom w:val="none" w:sz="0" w:space="0" w:color="auto"/>
        <w:right w:val="none" w:sz="0" w:space="0" w:color="auto"/>
      </w:divBdr>
    </w:div>
    <w:div w:id="864294753">
      <w:bodyDiv w:val="1"/>
      <w:marLeft w:val="0"/>
      <w:marRight w:val="0"/>
      <w:marTop w:val="0"/>
      <w:marBottom w:val="0"/>
      <w:divBdr>
        <w:top w:val="none" w:sz="0" w:space="0" w:color="auto"/>
        <w:left w:val="none" w:sz="0" w:space="0" w:color="auto"/>
        <w:bottom w:val="none" w:sz="0" w:space="0" w:color="auto"/>
        <w:right w:val="none" w:sz="0" w:space="0" w:color="auto"/>
      </w:divBdr>
    </w:div>
    <w:div w:id="985013421">
      <w:bodyDiv w:val="1"/>
      <w:marLeft w:val="0"/>
      <w:marRight w:val="0"/>
      <w:marTop w:val="0"/>
      <w:marBottom w:val="0"/>
      <w:divBdr>
        <w:top w:val="none" w:sz="0" w:space="0" w:color="auto"/>
        <w:left w:val="none" w:sz="0" w:space="0" w:color="auto"/>
        <w:bottom w:val="none" w:sz="0" w:space="0" w:color="auto"/>
        <w:right w:val="none" w:sz="0" w:space="0" w:color="auto"/>
      </w:divBdr>
    </w:div>
    <w:div w:id="1014041574">
      <w:bodyDiv w:val="1"/>
      <w:marLeft w:val="0"/>
      <w:marRight w:val="0"/>
      <w:marTop w:val="0"/>
      <w:marBottom w:val="0"/>
      <w:divBdr>
        <w:top w:val="none" w:sz="0" w:space="0" w:color="auto"/>
        <w:left w:val="none" w:sz="0" w:space="0" w:color="auto"/>
        <w:bottom w:val="none" w:sz="0" w:space="0" w:color="auto"/>
        <w:right w:val="none" w:sz="0" w:space="0" w:color="auto"/>
      </w:divBdr>
    </w:div>
    <w:div w:id="1158573651">
      <w:bodyDiv w:val="1"/>
      <w:marLeft w:val="0"/>
      <w:marRight w:val="0"/>
      <w:marTop w:val="0"/>
      <w:marBottom w:val="0"/>
      <w:divBdr>
        <w:top w:val="none" w:sz="0" w:space="0" w:color="auto"/>
        <w:left w:val="none" w:sz="0" w:space="0" w:color="auto"/>
        <w:bottom w:val="none" w:sz="0" w:space="0" w:color="auto"/>
        <w:right w:val="none" w:sz="0" w:space="0" w:color="auto"/>
      </w:divBdr>
    </w:div>
    <w:div w:id="1158887434">
      <w:bodyDiv w:val="1"/>
      <w:marLeft w:val="0"/>
      <w:marRight w:val="0"/>
      <w:marTop w:val="0"/>
      <w:marBottom w:val="0"/>
      <w:divBdr>
        <w:top w:val="none" w:sz="0" w:space="0" w:color="auto"/>
        <w:left w:val="none" w:sz="0" w:space="0" w:color="auto"/>
        <w:bottom w:val="none" w:sz="0" w:space="0" w:color="auto"/>
        <w:right w:val="none" w:sz="0" w:space="0" w:color="auto"/>
      </w:divBdr>
    </w:div>
    <w:div w:id="1332218785">
      <w:bodyDiv w:val="1"/>
      <w:marLeft w:val="0"/>
      <w:marRight w:val="0"/>
      <w:marTop w:val="0"/>
      <w:marBottom w:val="0"/>
      <w:divBdr>
        <w:top w:val="none" w:sz="0" w:space="0" w:color="auto"/>
        <w:left w:val="none" w:sz="0" w:space="0" w:color="auto"/>
        <w:bottom w:val="none" w:sz="0" w:space="0" w:color="auto"/>
        <w:right w:val="none" w:sz="0" w:space="0" w:color="auto"/>
      </w:divBdr>
    </w:div>
    <w:div w:id="1354916509">
      <w:bodyDiv w:val="1"/>
      <w:marLeft w:val="0"/>
      <w:marRight w:val="0"/>
      <w:marTop w:val="0"/>
      <w:marBottom w:val="0"/>
      <w:divBdr>
        <w:top w:val="none" w:sz="0" w:space="0" w:color="auto"/>
        <w:left w:val="none" w:sz="0" w:space="0" w:color="auto"/>
        <w:bottom w:val="none" w:sz="0" w:space="0" w:color="auto"/>
        <w:right w:val="none" w:sz="0" w:space="0" w:color="auto"/>
      </w:divBdr>
    </w:div>
    <w:div w:id="1443306127">
      <w:bodyDiv w:val="1"/>
      <w:marLeft w:val="0"/>
      <w:marRight w:val="0"/>
      <w:marTop w:val="0"/>
      <w:marBottom w:val="0"/>
      <w:divBdr>
        <w:top w:val="none" w:sz="0" w:space="0" w:color="auto"/>
        <w:left w:val="none" w:sz="0" w:space="0" w:color="auto"/>
        <w:bottom w:val="none" w:sz="0" w:space="0" w:color="auto"/>
        <w:right w:val="none" w:sz="0" w:space="0" w:color="auto"/>
      </w:divBdr>
    </w:div>
    <w:div w:id="1483692865">
      <w:bodyDiv w:val="1"/>
      <w:marLeft w:val="0"/>
      <w:marRight w:val="0"/>
      <w:marTop w:val="0"/>
      <w:marBottom w:val="0"/>
      <w:divBdr>
        <w:top w:val="none" w:sz="0" w:space="0" w:color="auto"/>
        <w:left w:val="none" w:sz="0" w:space="0" w:color="auto"/>
        <w:bottom w:val="none" w:sz="0" w:space="0" w:color="auto"/>
        <w:right w:val="none" w:sz="0" w:space="0" w:color="auto"/>
      </w:divBdr>
    </w:div>
    <w:div w:id="1502509090">
      <w:bodyDiv w:val="1"/>
      <w:marLeft w:val="0"/>
      <w:marRight w:val="0"/>
      <w:marTop w:val="0"/>
      <w:marBottom w:val="0"/>
      <w:divBdr>
        <w:top w:val="none" w:sz="0" w:space="0" w:color="auto"/>
        <w:left w:val="none" w:sz="0" w:space="0" w:color="auto"/>
        <w:bottom w:val="none" w:sz="0" w:space="0" w:color="auto"/>
        <w:right w:val="none" w:sz="0" w:space="0" w:color="auto"/>
      </w:divBdr>
    </w:div>
    <w:div w:id="1606882884">
      <w:bodyDiv w:val="1"/>
      <w:marLeft w:val="0"/>
      <w:marRight w:val="0"/>
      <w:marTop w:val="0"/>
      <w:marBottom w:val="0"/>
      <w:divBdr>
        <w:top w:val="none" w:sz="0" w:space="0" w:color="auto"/>
        <w:left w:val="none" w:sz="0" w:space="0" w:color="auto"/>
        <w:bottom w:val="none" w:sz="0" w:space="0" w:color="auto"/>
        <w:right w:val="none" w:sz="0" w:space="0" w:color="auto"/>
      </w:divBdr>
    </w:div>
    <w:div w:id="1790391237">
      <w:bodyDiv w:val="1"/>
      <w:marLeft w:val="0"/>
      <w:marRight w:val="0"/>
      <w:marTop w:val="0"/>
      <w:marBottom w:val="0"/>
      <w:divBdr>
        <w:top w:val="none" w:sz="0" w:space="0" w:color="auto"/>
        <w:left w:val="none" w:sz="0" w:space="0" w:color="auto"/>
        <w:bottom w:val="none" w:sz="0" w:space="0" w:color="auto"/>
        <w:right w:val="none" w:sz="0" w:space="0" w:color="auto"/>
      </w:divBdr>
    </w:div>
    <w:div w:id="1840190378">
      <w:bodyDiv w:val="1"/>
      <w:marLeft w:val="0"/>
      <w:marRight w:val="0"/>
      <w:marTop w:val="0"/>
      <w:marBottom w:val="0"/>
      <w:divBdr>
        <w:top w:val="none" w:sz="0" w:space="0" w:color="auto"/>
        <w:left w:val="none" w:sz="0" w:space="0" w:color="auto"/>
        <w:bottom w:val="none" w:sz="0" w:space="0" w:color="auto"/>
        <w:right w:val="none" w:sz="0" w:space="0" w:color="auto"/>
      </w:divBdr>
    </w:div>
    <w:div w:id="1880586572">
      <w:bodyDiv w:val="1"/>
      <w:marLeft w:val="0"/>
      <w:marRight w:val="0"/>
      <w:marTop w:val="0"/>
      <w:marBottom w:val="0"/>
      <w:divBdr>
        <w:top w:val="none" w:sz="0" w:space="0" w:color="auto"/>
        <w:left w:val="none" w:sz="0" w:space="0" w:color="auto"/>
        <w:bottom w:val="none" w:sz="0" w:space="0" w:color="auto"/>
        <w:right w:val="none" w:sz="0" w:space="0" w:color="auto"/>
      </w:divBdr>
    </w:div>
    <w:div w:id="1967731554">
      <w:bodyDiv w:val="1"/>
      <w:marLeft w:val="0"/>
      <w:marRight w:val="0"/>
      <w:marTop w:val="0"/>
      <w:marBottom w:val="0"/>
      <w:divBdr>
        <w:top w:val="none" w:sz="0" w:space="0" w:color="auto"/>
        <w:left w:val="none" w:sz="0" w:space="0" w:color="auto"/>
        <w:bottom w:val="none" w:sz="0" w:space="0" w:color="auto"/>
        <w:right w:val="none" w:sz="0" w:space="0" w:color="auto"/>
      </w:divBdr>
    </w:div>
    <w:div w:id="21170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E52EF856F30D4EBEC18BE738AFF701" ma:contentTypeVersion="7" ma:contentTypeDescription="Create a new document." ma:contentTypeScope="" ma:versionID="70bf0b29f6396d9f57724189972eac02">
  <xsd:schema xmlns:xsd="http://www.w3.org/2001/XMLSchema" xmlns:xs="http://www.w3.org/2001/XMLSchema" xmlns:p="http://schemas.microsoft.com/office/2006/metadata/properties" xmlns:ns3="2fc12ffd-de96-4f77-bcc9-5199b5cebd61" xmlns:ns4="95ea97ba-8ccc-45a6-9c56-c2982b012ece" targetNamespace="http://schemas.microsoft.com/office/2006/metadata/properties" ma:root="true" ma:fieldsID="38178e75cb50daf7a2ce45ee3ce4e62c" ns3:_="" ns4:_="">
    <xsd:import namespace="2fc12ffd-de96-4f77-bcc9-5199b5cebd61"/>
    <xsd:import namespace="95ea97ba-8ccc-45a6-9c56-c2982b012e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12ffd-de96-4f77-bcc9-5199b5ceb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ea97ba-8ccc-45a6-9c56-c2982b012e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425C7-010C-4391-9DFB-525ECC6833AD}">
  <ds:schemaRefs>
    <ds:schemaRef ds:uri="http://schemas.microsoft.com/sharepoint/v3/contenttype/forms"/>
  </ds:schemaRefs>
</ds:datastoreItem>
</file>

<file path=customXml/itemProps2.xml><?xml version="1.0" encoding="utf-8"?>
<ds:datastoreItem xmlns:ds="http://schemas.openxmlformats.org/officeDocument/2006/customXml" ds:itemID="{405A7093-F4BB-462F-BF7B-909100BB49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9DB6C4-CE25-4117-999C-56799BB9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12ffd-de96-4f77-bcc9-5199b5cebd61"/>
    <ds:schemaRef ds:uri="95ea97ba-8ccc-45a6-9c56-c2982b012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06BF8-BFAE-4286-A550-6C933BAB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1660</Words>
  <Characters>9035</Characters>
  <Application>Microsoft Office Word</Application>
  <DocSecurity>0</DocSecurity>
  <Lines>291</Lines>
  <Paragraphs>209</Paragraphs>
  <ScaleCrop>false</ScaleCrop>
  <HeadingPairs>
    <vt:vector size="2" baseType="variant">
      <vt:variant>
        <vt:lpstr>Title</vt:lpstr>
      </vt:variant>
      <vt:variant>
        <vt:i4>1</vt:i4>
      </vt:variant>
    </vt:vector>
  </HeadingPairs>
  <TitlesOfParts>
    <vt:vector size="1" baseType="lpstr">
      <vt:lpstr>HR Officer JD</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Officer JD</dc:title>
  <dc:creator>Tom Massie</dc:creator>
  <cp:lastModifiedBy>Darren Jackson</cp:lastModifiedBy>
  <cp:revision>2</cp:revision>
  <cp:lastPrinted>2021-03-22T11:43:00Z</cp:lastPrinted>
  <dcterms:created xsi:type="dcterms:W3CDTF">2026-07-13T12:39:00Z</dcterms:created>
  <dcterms:modified xsi:type="dcterms:W3CDTF">2026-07-13T12:39:00Z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0x01010044E52EF856F30D4EBEC18BE738AFF701</vt:lpwstr>
  </property>
</Properties>
</file>