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4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1962"/>
        <w:gridCol w:w="4181"/>
      </w:tblGrid>
      <w:tr w:rsidR="00FC4B15" w:rsidRPr="005A47B6" w14:paraId="4EDF8C0B" w14:textId="77777777" w:rsidTr="00CC49FF">
        <w:trPr>
          <w:trHeight w:val="426"/>
        </w:trPr>
        <w:tc>
          <w:tcPr>
            <w:tcW w:w="3311" w:type="dxa"/>
            <w:vMerge w:val="restart"/>
            <w:tcBorders>
              <w:right w:val="single" w:sz="4" w:space="0" w:color="808285"/>
            </w:tcBorders>
          </w:tcPr>
          <w:p w14:paraId="2C92A853" w14:textId="77777777" w:rsidR="00FC4B15" w:rsidRPr="005A47B6" w:rsidRDefault="00FC4B15" w:rsidP="000646CD">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3E9A1B8" wp14:editId="6A6387C2">
                  <wp:extent cx="17145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7">
                            <a:extLst>
                              <a:ext uri="{28A0092B-C50C-407E-A947-70E740481C1C}">
                                <a14:useLocalDpi xmlns:a14="http://schemas.microsoft.com/office/drawing/2010/main" val="0"/>
                              </a:ext>
                            </a:extLst>
                          </a:blip>
                          <a:srcRect l="3705" r="5230"/>
                          <a:stretch/>
                        </pic:blipFill>
                        <pic:spPr bwMode="auto">
                          <a:xfrm>
                            <a:off x="0" y="0"/>
                            <a:ext cx="1715419" cy="1778318"/>
                          </a:xfrm>
                          <a:prstGeom prst="rect">
                            <a:avLst/>
                          </a:prstGeom>
                          <a:ln>
                            <a:noFill/>
                          </a:ln>
                          <a:extLst>
                            <a:ext uri="{53640926-AAD7-44D8-BBD7-CCE9431645EC}">
                              <a14:shadowObscured xmlns:a14="http://schemas.microsoft.com/office/drawing/2010/main"/>
                            </a:ext>
                          </a:extLst>
                        </pic:spPr>
                      </pic:pic>
                    </a:graphicData>
                  </a:graphic>
                </wp:inline>
              </w:drawing>
            </w:r>
          </w:p>
        </w:tc>
        <w:tc>
          <w:tcPr>
            <w:tcW w:w="6143" w:type="dxa"/>
            <w:gridSpan w:val="2"/>
            <w:tcBorders>
              <w:left w:val="single" w:sz="4" w:space="0" w:color="808285"/>
            </w:tcBorders>
            <w:vAlign w:val="bottom"/>
          </w:tcPr>
          <w:p w14:paraId="11504123" w14:textId="5BE33E01" w:rsidR="00FC4B15" w:rsidRPr="005A47B6" w:rsidRDefault="00FC4B15" w:rsidP="000646CD">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r w:rsidR="008C605B">
              <w:rPr>
                <w:rFonts w:ascii="Fira Sans" w:hAnsi="Fira Sans"/>
                <w:b/>
                <w:color w:val="000000" w:themeColor="text1"/>
                <w:sz w:val="40"/>
                <w:szCs w:val="40"/>
              </w:rPr>
              <w:t xml:space="preserve">  </w:t>
            </w:r>
          </w:p>
        </w:tc>
      </w:tr>
      <w:tr w:rsidR="00FC4B15" w:rsidRPr="005A47B6" w14:paraId="4F47271E" w14:textId="77777777" w:rsidTr="00CC49FF">
        <w:trPr>
          <w:trHeight w:val="527"/>
        </w:trPr>
        <w:tc>
          <w:tcPr>
            <w:tcW w:w="3311" w:type="dxa"/>
            <w:vMerge/>
            <w:tcBorders>
              <w:right w:val="single" w:sz="4" w:space="0" w:color="808285"/>
            </w:tcBorders>
          </w:tcPr>
          <w:p w14:paraId="710C61E7"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6143" w:type="dxa"/>
            <w:gridSpan w:val="2"/>
            <w:tcBorders>
              <w:left w:val="single" w:sz="4" w:space="0" w:color="808285"/>
            </w:tcBorders>
          </w:tcPr>
          <w:p w14:paraId="0314C7F1" w14:textId="2A93AE9C" w:rsidR="00FC4B15" w:rsidRPr="005A47B6" w:rsidRDefault="007649C1" w:rsidP="000646CD">
            <w:pPr>
              <w:spacing w:before="120" w:after="240" w:line="240" w:lineRule="auto"/>
              <w:ind w:left="113" w:right="-6"/>
              <w:rPr>
                <w:rFonts w:ascii="Fira Sans" w:hAnsi="Fira Sans"/>
                <w:bCs/>
                <w:color w:val="808285"/>
                <w:sz w:val="36"/>
                <w:szCs w:val="36"/>
              </w:rPr>
            </w:pPr>
            <w:r>
              <w:rPr>
                <w:rFonts w:ascii="Fira Sans" w:hAnsi="Fira Sans"/>
                <w:bCs/>
                <w:color w:val="808285"/>
                <w:sz w:val="36"/>
                <w:szCs w:val="36"/>
              </w:rPr>
              <w:t>College Caterer</w:t>
            </w:r>
          </w:p>
        </w:tc>
      </w:tr>
      <w:tr w:rsidR="00FC4B15" w:rsidRPr="005A47B6" w14:paraId="35768075" w14:textId="77777777" w:rsidTr="00CC49FF">
        <w:trPr>
          <w:trHeight w:val="290"/>
        </w:trPr>
        <w:tc>
          <w:tcPr>
            <w:tcW w:w="3311" w:type="dxa"/>
            <w:vMerge/>
            <w:tcBorders>
              <w:right w:val="single" w:sz="4" w:space="0" w:color="808285"/>
            </w:tcBorders>
          </w:tcPr>
          <w:p w14:paraId="77B47713"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03385971" w14:textId="03DC0A72" w:rsidR="00617C2A" w:rsidRDefault="00617C2A" w:rsidP="000646CD">
            <w:pPr>
              <w:spacing w:before="120" w:after="120" w:line="240" w:lineRule="auto"/>
              <w:ind w:left="113" w:right="-111"/>
              <w:rPr>
                <w:rFonts w:ascii="Fira Sans" w:hAnsi="Fira Sans"/>
                <w:bCs/>
              </w:rPr>
            </w:pPr>
            <w:r>
              <w:rPr>
                <w:rFonts w:ascii="Fira Sans" w:hAnsi="Fira Sans"/>
                <w:bCs/>
              </w:rPr>
              <w:t>S</w:t>
            </w:r>
            <w:r w:rsidR="00F43C6C">
              <w:rPr>
                <w:rFonts w:ascii="Fira Sans" w:hAnsi="Fira Sans"/>
                <w:bCs/>
              </w:rPr>
              <w:t>ervice</w:t>
            </w:r>
            <w:r w:rsidRPr="00FE425A">
              <w:rPr>
                <w:rFonts w:ascii="Fira Sans" w:hAnsi="Fira Sans"/>
                <w:bCs/>
              </w:rPr>
              <w:t>:</w:t>
            </w:r>
          </w:p>
          <w:p w14:paraId="4CDC153A" w14:textId="1A5B1704" w:rsidR="00FC4B15" w:rsidRDefault="00FC4B15" w:rsidP="000646CD">
            <w:pPr>
              <w:spacing w:before="120" w:after="120" w:line="240" w:lineRule="auto"/>
              <w:ind w:left="113" w:right="-111"/>
              <w:rPr>
                <w:rFonts w:ascii="Fira Sans" w:hAnsi="Fira Sans"/>
                <w:bCs/>
              </w:rPr>
            </w:pPr>
            <w:r w:rsidRPr="00FE425A">
              <w:rPr>
                <w:rFonts w:ascii="Fira Sans" w:hAnsi="Fira Sans"/>
                <w:bCs/>
              </w:rPr>
              <w:t>Reporting to:</w:t>
            </w:r>
          </w:p>
          <w:p w14:paraId="213A33B0" w14:textId="77777777" w:rsidR="002700FF" w:rsidRDefault="002700FF" w:rsidP="000646CD">
            <w:pPr>
              <w:spacing w:before="120" w:after="120" w:line="240" w:lineRule="auto"/>
              <w:ind w:left="113" w:right="-111"/>
              <w:rPr>
                <w:rFonts w:ascii="Fira Sans" w:hAnsi="Fira Sans"/>
                <w:bCs/>
              </w:rPr>
            </w:pPr>
          </w:p>
          <w:p w14:paraId="4D4F874C" w14:textId="20B37FCA" w:rsidR="009C38A1" w:rsidRDefault="003B5437" w:rsidP="000646CD">
            <w:pPr>
              <w:spacing w:before="120" w:after="120" w:line="240" w:lineRule="auto"/>
              <w:ind w:left="113" w:right="-111"/>
              <w:rPr>
                <w:rFonts w:ascii="Fira Sans" w:hAnsi="Fira Sans"/>
                <w:bCs/>
              </w:rPr>
            </w:pPr>
            <w:r>
              <w:rPr>
                <w:rFonts w:ascii="Fira Sans" w:hAnsi="Fira Sans"/>
                <w:bCs/>
              </w:rPr>
              <w:t>Period</w:t>
            </w:r>
            <w:r w:rsidR="009C38A1">
              <w:rPr>
                <w:rFonts w:ascii="Fira Sans" w:hAnsi="Fira Sans"/>
                <w:bCs/>
              </w:rPr>
              <w:t>:</w:t>
            </w:r>
          </w:p>
          <w:p w14:paraId="61490830" w14:textId="442FDB23" w:rsidR="00806B5A" w:rsidRDefault="00806B5A" w:rsidP="000646CD">
            <w:pPr>
              <w:spacing w:before="120" w:after="120" w:line="240" w:lineRule="auto"/>
              <w:ind w:left="113" w:right="-111"/>
              <w:rPr>
                <w:rFonts w:ascii="Fira Sans" w:hAnsi="Fira Sans"/>
                <w:bCs/>
                <w:color w:val="808285"/>
                <w:sz w:val="36"/>
                <w:szCs w:val="36"/>
              </w:rPr>
            </w:pPr>
            <w:r w:rsidRPr="00806B5A">
              <w:rPr>
                <w:rFonts w:ascii="Fira Sans" w:hAnsi="Fira Sans"/>
                <w:bCs/>
              </w:rPr>
              <w:t>Location:</w:t>
            </w:r>
          </w:p>
        </w:tc>
        <w:tc>
          <w:tcPr>
            <w:tcW w:w="4180" w:type="dxa"/>
          </w:tcPr>
          <w:p w14:paraId="232C1E0B" w14:textId="07CD4F12" w:rsidR="00417E95" w:rsidRDefault="00F43C6C"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Oakwood</w:t>
            </w:r>
            <w:r w:rsidR="00C03568">
              <w:rPr>
                <w:rFonts w:ascii="Fira Sans" w:hAnsi="Fira Sans"/>
                <w:bCs/>
                <w:color w:val="808080" w:themeColor="background1" w:themeShade="80"/>
              </w:rPr>
              <w:t xml:space="preserve"> Specialist</w:t>
            </w:r>
            <w:r>
              <w:rPr>
                <w:rFonts w:ascii="Fira Sans" w:hAnsi="Fira Sans"/>
                <w:bCs/>
                <w:color w:val="808080" w:themeColor="background1" w:themeShade="80"/>
              </w:rPr>
              <w:t xml:space="preserve"> College</w:t>
            </w:r>
          </w:p>
          <w:p w14:paraId="367EA201" w14:textId="5B1CB1ED" w:rsidR="000C11B9" w:rsidRDefault="00EF6EAF" w:rsidP="000646CD">
            <w:pPr>
              <w:spacing w:before="120" w:after="120" w:line="240" w:lineRule="auto"/>
              <w:ind w:right="33"/>
              <w:rPr>
                <w:rFonts w:ascii="Fira Sans" w:hAnsi="Fira Sans"/>
                <w:bCs/>
                <w:color w:val="808285"/>
              </w:rPr>
            </w:pPr>
            <w:r>
              <w:rPr>
                <w:rFonts w:ascii="Fira Sans" w:hAnsi="Fira Sans"/>
                <w:bCs/>
                <w:color w:val="808285"/>
              </w:rPr>
              <w:t>Head of Campus</w:t>
            </w:r>
          </w:p>
          <w:p w14:paraId="1BE089AE" w14:textId="77777777" w:rsidR="00EF6EAF" w:rsidRDefault="00EF6EAF" w:rsidP="000646CD">
            <w:pPr>
              <w:spacing w:before="120" w:after="120" w:line="240" w:lineRule="auto"/>
              <w:ind w:right="33"/>
              <w:rPr>
                <w:rFonts w:ascii="Fira Sans" w:hAnsi="Fira Sans"/>
                <w:bCs/>
                <w:color w:val="808285"/>
              </w:rPr>
            </w:pPr>
          </w:p>
          <w:p w14:paraId="46F39077" w14:textId="1ACF4040" w:rsidR="0003456E" w:rsidRDefault="000C11B9" w:rsidP="000646CD">
            <w:pPr>
              <w:spacing w:before="120" w:after="120" w:line="240" w:lineRule="auto"/>
              <w:ind w:right="33"/>
              <w:rPr>
                <w:rFonts w:ascii="Fira Sans" w:hAnsi="Fira Sans"/>
                <w:bCs/>
                <w:color w:val="808285"/>
              </w:rPr>
            </w:pPr>
            <w:r>
              <w:rPr>
                <w:rFonts w:ascii="Fira Sans" w:hAnsi="Fira Sans"/>
                <w:bCs/>
                <w:color w:val="808285"/>
              </w:rPr>
              <w:t>39.6</w:t>
            </w:r>
            <w:r w:rsidR="003B5437">
              <w:rPr>
                <w:rFonts w:ascii="Fira Sans" w:hAnsi="Fira Sans"/>
                <w:bCs/>
                <w:color w:val="808285"/>
              </w:rPr>
              <w:t xml:space="preserve"> weeks</w:t>
            </w:r>
            <w:r w:rsidR="00704BA7">
              <w:rPr>
                <w:rFonts w:ascii="Fira Sans" w:hAnsi="Fira Sans"/>
                <w:bCs/>
                <w:color w:val="808285"/>
              </w:rPr>
              <w:t xml:space="preserve"> </w:t>
            </w:r>
            <w:r w:rsidR="00EF6EAF">
              <w:rPr>
                <w:rFonts w:ascii="Fira Sans" w:hAnsi="Fira Sans"/>
                <w:bCs/>
                <w:color w:val="808285"/>
              </w:rPr>
              <w:t>30</w:t>
            </w:r>
            <w:r>
              <w:rPr>
                <w:rFonts w:ascii="Fira Sans" w:hAnsi="Fira Sans"/>
                <w:bCs/>
                <w:color w:val="808285"/>
              </w:rPr>
              <w:t xml:space="preserve"> hours per week</w:t>
            </w:r>
          </w:p>
          <w:p w14:paraId="49CC160B" w14:textId="18A76213" w:rsidR="00806B5A" w:rsidRPr="00F5101A" w:rsidRDefault="00EF6EAF" w:rsidP="000646CD">
            <w:pPr>
              <w:spacing w:before="120" w:after="120" w:line="240" w:lineRule="auto"/>
              <w:ind w:right="33"/>
              <w:rPr>
                <w:rFonts w:ascii="Fira Sans" w:hAnsi="Fira Sans"/>
                <w:bCs/>
                <w:color w:val="808285"/>
              </w:rPr>
            </w:pPr>
            <w:r>
              <w:rPr>
                <w:rFonts w:ascii="Fira Sans" w:hAnsi="Fira Sans"/>
                <w:bCs/>
                <w:color w:val="808285"/>
              </w:rPr>
              <w:t>Yate</w:t>
            </w:r>
            <w:r w:rsidR="00026246">
              <w:rPr>
                <w:rFonts w:ascii="Fira Sans" w:hAnsi="Fira Sans"/>
                <w:bCs/>
                <w:color w:val="808285"/>
              </w:rPr>
              <w:t xml:space="preserve"> campus </w:t>
            </w:r>
          </w:p>
        </w:tc>
      </w:tr>
      <w:tr w:rsidR="00FC4B15" w:rsidRPr="005A47B6" w14:paraId="106F9667" w14:textId="77777777" w:rsidTr="00CC49FF">
        <w:trPr>
          <w:trHeight w:val="615"/>
        </w:trPr>
        <w:tc>
          <w:tcPr>
            <w:tcW w:w="3311" w:type="dxa"/>
            <w:vMerge/>
            <w:tcBorders>
              <w:right w:val="single" w:sz="4" w:space="0" w:color="808285"/>
            </w:tcBorders>
          </w:tcPr>
          <w:p w14:paraId="1E2AE7E4"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6F0ED211" w14:textId="2299D72F" w:rsidR="000475C1" w:rsidRDefault="000475C1" w:rsidP="000475C1">
            <w:pPr>
              <w:spacing w:before="120" w:after="120" w:line="240" w:lineRule="auto"/>
              <w:ind w:right="-111"/>
              <w:rPr>
                <w:rFonts w:ascii="Fira Sans" w:hAnsi="Fira Sans"/>
                <w:bCs/>
                <w:color w:val="808285"/>
                <w:sz w:val="36"/>
                <w:szCs w:val="36"/>
              </w:rPr>
            </w:pPr>
          </w:p>
        </w:tc>
        <w:tc>
          <w:tcPr>
            <w:tcW w:w="4180" w:type="dxa"/>
          </w:tcPr>
          <w:p w14:paraId="269DD7E1" w14:textId="3BF8053E" w:rsidR="00FC4B15" w:rsidRPr="00861513" w:rsidRDefault="00FC4B15" w:rsidP="000646CD">
            <w:pPr>
              <w:spacing w:before="120" w:after="120" w:line="240" w:lineRule="auto"/>
              <w:ind w:right="33"/>
              <w:rPr>
                <w:rFonts w:asciiTheme="majorHAnsi" w:hAnsiTheme="majorHAnsi"/>
                <w:bCs/>
                <w:color w:val="808285"/>
                <w:sz w:val="16"/>
                <w:szCs w:val="16"/>
              </w:rPr>
            </w:pPr>
          </w:p>
        </w:tc>
      </w:tr>
    </w:tbl>
    <w:p w14:paraId="4BD8F4FB" w14:textId="08F4F86E" w:rsidR="00FC4B15" w:rsidRPr="005A47B6" w:rsidRDefault="00FC4B15" w:rsidP="00FC4B15">
      <w:pPr>
        <w:pStyle w:val="NoSpacing"/>
        <w:spacing w:after="120"/>
        <w:rPr>
          <w:rFonts w:ascii="Fira Sans" w:hAnsi="Fira Sans"/>
          <w:bCs/>
          <w:color w:val="1DBAA8"/>
          <w:sz w:val="28"/>
          <w:szCs w:val="28"/>
        </w:rPr>
      </w:pPr>
      <w:bookmarkStart w:id="0" w:name="_Hlk67065909"/>
      <w:r w:rsidRPr="005A47B6">
        <w:rPr>
          <w:rFonts w:ascii="Fira Sans" w:hAnsi="Fira Sans"/>
          <w:bCs/>
          <w:color w:val="1DBAA8"/>
          <w:sz w:val="28"/>
          <w:szCs w:val="28"/>
        </w:rPr>
        <w:t>Aims of the post</w:t>
      </w:r>
      <w:r w:rsidR="00F30B2A">
        <w:rPr>
          <w:rFonts w:ascii="Fira Sans" w:hAnsi="Fira Sans"/>
          <w:bCs/>
          <w:color w:val="1DBAA8"/>
          <w:sz w:val="28"/>
          <w:szCs w:val="28"/>
        </w:rPr>
        <w:t>:</w:t>
      </w:r>
    </w:p>
    <w:bookmarkEnd w:id="0"/>
    <w:p w14:paraId="5FDF62CF" w14:textId="13D85A81" w:rsidR="00465096" w:rsidRPr="00572301" w:rsidRDefault="00465096" w:rsidP="00465096">
      <w:pPr>
        <w:tabs>
          <w:tab w:val="left" w:pos="3970"/>
        </w:tabs>
        <w:rPr>
          <w:rFonts w:ascii="Fira Sans Light" w:hAnsi="Fira Sans Light"/>
        </w:rPr>
      </w:pPr>
      <w:r w:rsidRPr="00572301">
        <w:rPr>
          <w:rFonts w:ascii="Fira Sans Light" w:hAnsi="Fira Sans Light"/>
        </w:rPr>
        <w:t xml:space="preserve">As a member of the College support team, you will be responsible for ensuring the catering outlets at the College, are well kept, clean and stocked. You will plan suitable menus for our learners, following guidelines on nutrition and healthy eating. You will prepare, cook and serve learner meals, strictly following the Safer Food Guidance from the Food Standards Agency. You will work closely with other support staff and the Management Team to build relationships and understanding with our young people to make them feel welcome and supported at break and lunch times. </w:t>
      </w:r>
    </w:p>
    <w:p w14:paraId="352AE0B4" w14:textId="17DE9BCF" w:rsidR="00D35C69" w:rsidRDefault="00D35C69" w:rsidP="00D35C69">
      <w:pPr>
        <w:pStyle w:val="NoSpacing"/>
        <w:spacing w:after="120"/>
        <w:rPr>
          <w:rFonts w:ascii="Fira Sans Light" w:hAnsi="Fira Sans Light"/>
        </w:rPr>
      </w:pPr>
    </w:p>
    <w:p w14:paraId="2476F6CA" w14:textId="77777777" w:rsidR="007A28A2" w:rsidRDefault="007A28A2" w:rsidP="00D35C69">
      <w:pPr>
        <w:pStyle w:val="NoSpacing"/>
        <w:spacing w:after="120"/>
        <w:rPr>
          <w:rFonts w:ascii="Fira Sans Light" w:hAnsi="Fira Sans Light"/>
        </w:rPr>
      </w:pPr>
    </w:p>
    <w:p w14:paraId="6B0D10BC" w14:textId="256D3FC1" w:rsidR="000C11B9" w:rsidRDefault="00806B5A" w:rsidP="00026246">
      <w:pPr>
        <w:pStyle w:val="NoSpacing"/>
        <w:spacing w:after="120"/>
        <w:rPr>
          <w:rFonts w:ascii="Fira Sans" w:hAnsi="Fira Sans"/>
          <w:bCs/>
          <w:color w:val="1DBAA8"/>
          <w:sz w:val="28"/>
          <w:szCs w:val="28"/>
        </w:rPr>
      </w:pPr>
      <w:r w:rsidRPr="00806B5A">
        <w:rPr>
          <w:rFonts w:ascii="Fira Sans" w:hAnsi="Fira Sans"/>
          <w:bCs/>
          <w:color w:val="1DBAA8"/>
          <w:sz w:val="28"/>
          <w:szCs w:val="28"/>
        </w:rPr>
        <w:t xml:space="preserve">Key </w:t>
      </w:r>
      <w:r w:rsidR="00026246">
        <w:rPr>
          <w:rFonts w:ascii="Fira Sans" w:hAnsi="Fira Sans"/>
          <w:bCs/>
          <w:color w:val="1DBAA8"/>
          <w:sz w:val="28"/>
          <w:szCs w:val="28"/>
        </w:rPr>
        <w:t>responsibilities</w:t>
      </w:r>
      <w:r w:rsidR="000C11B9" w:rsidRPr="000C11B9">
        <w:rPr>
          <w:rFonts w:ascii="Fira Sans" w:hAnsi="Fira Sans"/>
          <w:bCs/>
          <w:color w:val="1DBAA8"/>
          <w:sz w:val="28"/>
          <w:szCs w:val="28"/>
        </w:rPr>
        <w:t xml:space="preserve"> </w:t>
      </w:r>
      <w:r w:rsidR="000C11B9">
        <w:rPr>
          <w:rFonts w:ascii="Fira Sans" w:hAnsi="Fira Sans"/>
          <w:bCs/>
          <w:color w:val="1DBAA8"/>
          <w:sz w:val="28"/>
          <w:szCs w:val="28"/>
        </w:rPr>
        <w:t xml:space="preserve">&amp; </w:t>
      </w:r>
      <w:r w:rsidR="000C11B9" w:rsidRPr="00806B5A">
        <w:rPr>
          <w:rFonts w:ascii="Fira Sans" w:hAnsi="Fira Sans"/>
          <w:bCs/>
          <w:color w:val="1DBAA8"/>
          <w:sz w:val="28"/>
          <w:szCs w:val="28"/>
        </w:rPr>
        <w:t>objectives</w:t>
      </w:r>
      <w:r w:rsidR="000C11B9">
        <w:rPr>
          <w:rFonts w:ascii="Fira Sans" w:hAnsi="Fira Sans"/>
          <w:bCs/>
          <w:color w:val="1DBAA8"/>
          <w:sz w:val="28"/>
          <w:szCs w:val="28"/>
        </w:rPr>
        <w:t>:</w:t>
      </w:r>
    </w:p>
    <w:p w14:paraId="343FD2EE"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To prepare high quality meals for learner’s lunches and clearing of food once finished.</w:t>
      </w:r>
    </w:p>
    <w:p w14:paraId="0F8BC0D1"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To ensure that the catering outlets meet a high standard of cleanliness and adhere to internal and external standards.</w:t>
      </w:r>
    </w:p>
    <w:p w14:paraId="7F70C8EB"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Play an active role in college life, prioritising the experience of the learners and being an excellent and supportive colleague.</w:t>
      </w:r>
    </w:p>
    <w:p w14:paraId="24D8EC03"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To carry out such duties and responsibilities under the Health and Safety at Work Act and associated legislation as described in the college’s Health and Safety policy documents.</w:t>
      </w:r>
    </w:p>
    <w:p w14:paraId="30E306AF" w14:textId="0DFCB811"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To clean some parts of the premises and </w:t>
      </w:r>
      <w:r w:rsidR="00572301" w:rsidRPr="00572301">
        <w:rPr>
          <w:rFonts w:ascii="Fira Sans Light" w:hAnsi="Fira Sans Light"/>
        </w:rPr>
        <w:t>all</w:t>
      </w:r>
      <w:r w:rsidRPr="000660DA">
        <w:rPr>
          <w:rFonts w:ascii="Fira Sans Light" w:hAnsi="Fira Sans Light"/>
        </w:rPr>
        <w:t xml:space="preserve"> the kitchen equipment. </w:t>
      </w:r>
    </w:p>
    <w:p w14:paraId="10842804"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To clean the dining furniture and all light equipment such as crockery and cutlery. </w:t>
      </w:r>
    </w:p>
    <w:p w14:paraId="38FFDD06"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To be aware of the importance of hygiene and Health and Safety and being able to carry out corrective action as necessary with the Health and Safety at Work Act and published policies and practices documents. </w:t>
      </w:r>
    </w:p>
    <w:p w14:paraId="4ACEF22A"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Reporting equipment, maintenance problems and energy leaks to your line manager. </w:t>
      </w:r>
    </w:p>
    <w:p w14:paraId="002D1DF0"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Order materials, supplies and ingredients based on demand. </w:t>
      </w:r>
    </w:p>
    <w:p w14:paraId="5DE22A25"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Ensuring the correct and economical use of all materials and equipment.</w:t>
      </w:r>
    </w:p>
    <w:p w14:paraId="4877C2DB"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lastRenderedPageBreak/>
        <w:t>To have due regard for Safeguarding and promoting the welfare of children and young people and to follow College safeguarding procedures.</w:t>
      </w:r>
    </w:p>
    <w:p w14:paraId="357B25A0"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Follow and complete necessary paperwork. </w:t>
      </w:r>
    </w:p>
    <w:p w14:paraId="505F2B56"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Checking and documenting the temperatures of the fridge and freezers on the campus. </w:t>
      </w:r>
    </w:p>
    <w:p w14:paraId="6E0E75A1"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Supporting young people on work experience within the kitchen. </w:t>
      </w:r>
    </w:p>
    <w:p w14:paraId="3BC39734" w14:textId="77777777" w:rsidR="000660DA" w:rsidRPr="000660DA" w:rsidRDefault="000660DA" w:rsidP="000660DA">
      <w:pPr>
        <w:numPr>
          <w:ilvl w:val="0"/>
          <w:numId w:val="36"/>
        </w:numPr>
        <w:tabs>
          <w:tab w:val="left" w:pos="3970"/>
        </w:tabs>
        <w:spacing w:after="160" w:line="256" w:lineRule="auto"/>
        <w:contextualSpacing/>
        <w:rPr>
          <w:rFonts w:ascii="Fira Sans Light" w:hAnsi="Fira Sans Light"/>
        </w:rPr>
      </w:pPr>
      <w:r w:rsidRPr="000660DA">
        <w:rPr>
          <w:rFonts w:ascii="Fira Sans Light" w:hAnsi="Fira Sans Light"/>
        </w:rPr>
        <w:t xml:space="preserve">Ensuring your internal online mandatory training is completed and kept up to date. </w:t>
      </w:r>
    </w:p>
    <w:p w14:paraId="162909EE" w14:textId="77777777" w:rsidR="00505A95" w:rsidRPr="00806B5A" w:rsidRDefault="00505A95" w:rsidP="00026246">
      <w:pPr>
        <w:pStyle w:val="NoSpacing"/>
        <w:spacing w:after="120"/>
        <w:rPr>
          <w:rFonts w:ascii="Fira Sans" w:hAnsi="Fira Sans"/>
          <w:bCs/>
          <w:color w:val="1DBAA8"/>
          <w:sz w:val="28"/>
          <w:szCs w:val="28"/>
        </w:rPr>
      </w:pPr>
    </w:p>
    <w:p w14:paraId="5BD7C334" w14:textId="66E0FE9E" w:rsidR="008004B3" w:rsidRDefault="00851594" w:rsidP="008004B3">
      <w:pPr>
        <w:pStyle w:val="NoSpacing"/>
        <w:jc w:val="both"/>
        <w:rPr>
          <w:rFonts w:ascii="Fira Sans Light" w:hAnsi="Fira Sans Light"/>
          <w:b/>
          <w:bCs/>
          <w:color w:val="1DBAA8"/>
          <w:sz w:val="28"/>
          <w:szCs w:val="28"/>
        </w:rPr>
      </w:pPr>
      <w:r>
        <w:rPr>
          <w:rFonts w:ascii="Fira Sans Light" w:hAnsi="Fira Sans Light"/>
          <w:b/>
          <w:bCs/>
          <w:color w:val="1DBAA8"/>
          <w:sz w:val="28"/>
          <w:szCs w:val="28"/>
        </w:rPr>
        <w:t>H</w:t>
      </w:r>
      <w:r w:rsidR="008004B3" w:rsidRPr="008004B3">
        <w:rPr>
          <w:rFonts w:ascii="Fira Sans Light" w:hAnsi="Fira Sans Light"/>
          <w:b/>
          <w:bCs/>
          <w:color w:val="1DBAA8"/>
          <w:sz w:val="28"/>
          <w:szCs w:val="28"/>
        </w:rPr>
        <w:t>ealth &amp; Safety:</w:t>
      </w:r>
      <w:r w:rsidR="008004B3" w:rsidRPr="008004B3">
        <w:rPr>
          <w:rFonts w:ascii="Fira Sans Light" w:hAnsi="Fira Sans Light"/>
          <w:b/>
          <w:bCs/>
          <w:color w:val="1DBAA8"/>
          <w:sz w:val="28"/>
          <w:szCs w:val="28"/>
        </w:rPr>
        <w:tab/>
      </w:r>
    </w:p>
    <w:p w14:paraId="6094DBC6" w14:textId="77777777" w:rsidR="00D06BF0" w:rsidRDefault="00D06BF0" w:rsidP="008004B3">
      <w:pPr>
        <w:pStyle w:val="NoSpacing"/>
        <w:jc w:val="both"/>
        <w:rPr>
          <w:rFonts w:ascii="Fira Sans Light" w:hAnsi="Fira Sans Light"/>
          <w:b/>
          <w:bCs/>
          <w:color w:val="1DBAA8"/>
          <w:sz w:val="28"/>
          <w:szCs w:val="28"/>
        </w:rPr>
      </w:pPr>
    </w:p>
    <w:p w14:paraId="7E777D90" w14:textId="4BC4E6D1" w:rsidR="008004B3" w:rsidRPr="008004B3" w:rsidRDefault="008004B3" w:rsidP="008004B3">
      <w:pPr>
        <w:pStyle w:val="NoSpacing"/>
        <w:jc w:val="both"/>
        <w:rPr>
          <w:rFonts w:ascii="Fira Sans Light" w:hAnsi="Fira Sans Light"/>
          <w:color w:val="000000" w:themeColor="text1"/>
        </w:rPr>
      </w:pPr>
      <w:r w:rsidRPr="008004B3">
        <w:rPr>
          <w:rFonts w:ascii="Fira Sans Light" w:hAnsi="Fira Sans Light"/>
          <w:color w:val="000000" w:themeColor="text1"/>
        </w:rPr>
        <w:t>All employees have a statutory duty of care for their own personal safety and that of others who may be affected by their acts or omissions.</w:t>
      </w:r>
    </w:p>
    <w:p w14:paraId="4918E89C" w14:textId="77777777" w:rsidR="008004B3" w:rsidRPr="008004B3" w:rsidRDefault="008004B3" w:rsidP="008004B3">
      <w:pPr>
        <w:pStyle w:val="NoSpacing"/>
        <w:jc w:val="both"/>
        <w:rPr>
          <w:rFonts w:ascii="Fira Sans Light" w:hAnsi="Fira Sans Light"/>
          <w:color w:val="000000" w:themeColor="text1"/>
        </w:rPr>
      </w:pPr>
    </w:p>
    <w:p w14:paraId="5BA086B5" w14:textId="1FAE40D6" w:rsidR="008004B3" w:rsidRPr="008004B3" w:rsidRDefault="008004B3" w:rsidP="008004B3">
      <w:pPr>
        <w:pStyle w:val="NoSpacing"/>
        <w:jc w:val="both"/>
        <w:rPr>
          <w:rFonts w:ascii="Fira Sans Light" w:hAnsi="Fira Sans Light"/>
          <w:color w:val="000000" w:themeColor="text1"/>
        </w:rPr>
      </w:pPr>
      <w:r w:rsidRPr="008004B3">
        <w:rPr>
          <w:rFonts w:ascii="Fira Sans Light" w:hAnsi="Fira Sans Light"/>
          <w:color w:val="000000" w:themeColor="text1"/>
        </w:rPr>
        <w:t xml:space="preserve">Employees are required to co-operate with management to enable </w:t>
      </w:r>
      <w:r>
        <w:rPr>
          <w:rFonts w:ascii="Fira Sans Light" w:hAnsi="Fira Sans Light"/>
          <w:color w:val="000000" w:themeColor="text1"/>
        </w:rPr>
        <w:t xml:space="preserve">Phoenix Leading and Care </w:t>
      </w:r>
      <w:r w:rsidRPr="008004B3">
        <w:rPr>
          <w:rFonts w:ascii="Fira Sans Light" w:hAnsi="Fira Sans Light"/>
          <w:color w:val="000000" w:themeColor="text1"/>
        </w:rPr>
        <w:t>to meet its own legal duties and to report any hazardous situations or defective equipment.</w:t>
      </w:r>
    </w:p>
    <w:p w14:paraId="18CA2E5F" w14:textId="3347EB42" w:rsidR="00C03568" w:rsidRPr="000475C1" w:rsidRDefault="000475C1" w:rsidP="000475C1">
      <w:pPr>
        <w:tabs>
          <w:tab w:val="left" w:pos="1260"/>
        </w:tabs>
        <w:rPr>
          <w:rFonts w:ascii="Fira Sans Light" w:hAnsi="Fira Sans Light"/>
          <w:bCs/>
        </w:rPr>
      </w:pPr>
      <w:r>
        <w:rPr>
          <w:rFonts w:ascii="Fira Sans Light" w:hAnsi="Fira Sans Light"/>
          <w:bCs/>
        </w:rPr>
        <w:tab/>
      </w:r>
    </w:p>
    <w:p w14:paraId="56DDCC27" w14:textId="25E90C7B" w:rsidR="00C03568" w:rsidRDefault="00C03568" w:rsidP="00C03568">
      <w:pPr>
        <w:pStyle w:val="NoSpacing"/>
        <w:jc w:val="both"/>
      </w:pPr>
      <w:r w:rsidRPr="00C03568">
        <w:rPr>
          <w:rFonts w:ascii="Fira Sans" w:hAnsi="Fira Sans"/>
          <w:bCs/>
          <w:color w:val="1DBAA8"/>
          <w:sz w:val="28"/>
          <w:szCs w:val="28"/>
        </w:rPr>
        <w:t>The approach required:</w:t>
      </w:r>
      <w:r>
        <w:t xml:space="preserve"> </w:t>
      </w:r>
    </w:p>
    <w:p w14:paraId="7890A113" w14:textId="77777777" w:rsidR="00851594" w:rsidRDefault="00851594" w:rsidP="00C03568">
      <w:pPr>
        <w:pStyle w:val="NoSpacing"/>
        <w:jc w:val="both"/>
      </w:pPr>
    </w:p>
    <w:p w14:paraId="59C66DA1" w14:textId="77777777" w:rsidR="00C03568" w:rsidRDefault="00C03568" w:rsidP="00C03568">
      <w:pPr>
        <w:pStyle w:val="NoSpacing"/>
        <w:numPr>
          <w:ilvl w:val="0"/>
          <w:numId w:val="31"/>
        </w:numPr>
        <w:jc w:val="both"/>
        <w:rPr>
          <w:rFonts w:ascii="Fira Sans Light" w:hAnsi="Fira Sans Light"/>
          <w:bCs/>
        </w:rPr>
      </w:pPr>
      <w:r w:rsidRPr="00C03568">
        <w:rPr>
          <w:rFonts w:ascii="Fira Sans Light" w:hAnsi="Fira Sans Light"/>
          <w:bCs/>
        </w:rPr>
        <w:t>Unflinchingly high aspirations for all young people that study at Oakwood, and high expectations of behaviour for them within their own context.</w:t>
      </w:r>
    </w:p>
    <w:p w14:paraId="45025701" w14:textId="77777777" w:rsidR="00C03568" w:rsidRDefault="00C03568" w:rsidP="00C03568">
      <w:pPr>
        <w:pStyle w:val="NoSpacing"/>
        <w:ind w:left="720"/>
        <w:jc w:val="both"/>
        <w:rPr>
          <w:rFonts w:ascii="Fira Sans Light" w:hAnsi="Fira Sans Light"/>
          <w:bCs/>
        </w:rPr>
      </w:pPr>
    </w:p>
    <w:p w14:paraId="4D717233"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Unflinchingly high expectations of behaviour and professional conduct of colleagues and self.</w:t>
      </w:r>
    </w:p>
    <w:p w14:paraId="1436E586" w14:textId="77777777" w:rsidR="00851594" w:rsidRDefault="00851594" w:rsidP="00851594">
      <w:pPr>
        <w:pStyle w:val="ListParagraph"/>
        <w:rPr>
          <w:rFonts w:ascii="Fira Sans Light" w:hAnsi="Fira Sans Light"/>
          <w:bCs/>
        </w:rPr>
      </w:pPr>
    </w:p>
    <w:p w14:paraId="758C2D95"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The humility to recognise where things may not be working, and the progress of learners are at risk, and to speak up and seek support to improve.</w:t>
      </w:r>
    </w:p>
    <w:p w14:paraId="1DBD938F" w14:textId="77777777" w:rsidR="00851594" w:rsidRDefault="00851594" w:rsidP="00851594">
      <w:pPr>
        <w:pStyle w:val="ListParagraph"/>
        <w:rPr>
          <w:rFonts w:ascii="Fira Sans Light" w:hAnsi="Fira Sans Light"/>
          <w:bCs/>
        </w:rPr>
      </w:pPr>
    </w:p>
    <w:p w14:paraId="533CC840"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A continuous commitment to seeking to understand each young person and their needs, including those that make them diverse, complex and sometimes challenging.</w:t>
      </w:r>
    </w:p>
    <w:p w14:paraId="5DDB1351" w14:textId="77777777" w:rsidR="00851594" w:rsidRDefault="00851594" w:rsidP="00851594">
      <w:pPr>
        <w:pStyle w:val="ListParagraph"/>
        <w:rPr>
          <w:rFonts w:ascii="Fira Sans Light" w:hAnsi="Fira Sans Light"/>
          <w:bCs/>
        </w:rPr>
      </w:pPr>
    </w:p>
    <w:p w14:paraId="457EF380"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The drive to overcome challenges and setbacks using clear and tangible steps and making positive personal changes to approaches.</w:t>
      </w:r>
    </w:p>
    <w:p w14:paraId="32505F9A" w14:textId="77777777" w:rsidR="00851594" w:rsidRDefault="00851594" w:rsidP="00851594">
      <w:pPr>
        <w:pStyle w:val="ListParagraph"/>
        <w:rPr>
          <w:rFonts w:ascii="Fira Sans Light" w:hAnsi="Fira Sans Light"/>
          <w:bCs/>
        </w:rPr>
      </w:pPr>
    </w:p>
    <w:p w14:paraId="4ECA10E2"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Being a “present” and active listener and contributor in conversations about learning.</w:t>
      </w:r>
    </w:p>
    <w:p w14:paraId="38F681B9" w14:textId="77777777" w:rsidR="00851594" w:rsidRDefault="00851594" w:rsidP="00851594">
      <w:pPr>
        <w:pStyle w:val="ListParagraph"/>
        <w:rPr>
          <w:rFonts w:ascii="Fira Sans Light" w:hAnsi="Fira Sans Light"/>
          <w:bCs/>
        </w:rPr>
      </w:pPr>
    </w:p>
    <w:p w14:paraId="4315F9C1"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Leading formal and informal conversations about best practice with colleagues.</w:t>
      </w:r>
    </w:p>
    <w:p w14:paraId="3D1B3BDA" w14:textId="77777777" w:rsidR="00851594" w:rsidRDefault="00851594" w:rsidP="00851594">
      <w:pPr>
        <w:pStyle w:val="ListParagraph"/>
        <w:rPr>
          <w:rFonts w:ascii="Fira Sans Light" w:hAnsi="Fira Sans Light"/>
          <w:bCs/>
        </w:rPr>
      </w:pPr>
    </w:p>
    <w:p w14:paraId="597FDBD9"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Being alive and open to new ideas and ways of working.</w:t>
      </w:r>
    </w:p>
    <w:p w14:paraId="1921EBCD" w14:textId="77777777" w:rsidR="00851594" w:rsidRDefault="00851594" w:rsidP="00851594">
      <w:pPr>
        <w:pStyle w:val="ListParagraph"/>
        <w:rPr>
          <w:rFonts w:ascii="Fira Sans Light" w:hAnsi="Fira Sans Light"/>
          <w:bCs/>
        </w:rPr>
      </w:pPr>
    </w:p>
    <w:p w14:paraId="667725BB" w14:textId="0051B455" w:rsidR="00C03568" w:rsidRPr="00C03568" w:rsidRDefault="00C03568" w:rsidP="00C03568">
      <w:pPr>
        <w:pStyle w:val="NoSpacing"/>
        <w:numPr>
          <w:ilvl w:val="0"/>
          <w:numId w:val="31"/>
        </w:numPr>
        <w:jc w:val="both"/>
        <w:rPr>
          <w:rFonts w:ascii="Fira Sans Light" w:hAnsi="Fira Sans Light"/>
          <w:bCs/>
        </w:rPr>
      </w:pPr>
      <w:r w:rsidRPr="00C03568">
        <w:rPr>
          <w:rFonts w:ascii="Fira Sans Light" w:hAnsi="Fira Sans Light"/>
          <w:bCs/>
        </w:rPr>
        <w:t>Demonstrate enthusiasm and engagement in trying something new, sharing ideas and collaborating.</w:t>
      </w:r>
    </w:p>
    <w:p w14:paraId="0BBDEF05" w14:textId="77777777" w:rsidR="00C03568" w:rsidRPr="00C03568" w:rsidRDefault="00C03568" w:rsidP="00C03568">
      <w:pPr>
        <w:pStyle w:val="NoSpacing"/>
        <w:jc w:val="both"/>
        <w:rPr>
          <w:rFonts w:ascii="Fira Sans Light" w:hAnsi="Fira Sans Light"/>
          <w:bCs/>
        </w:rPr>
      </w:pPr>
    </w:p>
    <w:p w14:paraId="135DFC12" w14:textId="379DB6E1" w:rsidR="00935019" w:rsidRDefault="00935019" w:rsidP="00935019">
      <w:pPr>
        <w:pStyle w:val="NoSpacing"/>
        <w:spacing w:after="120"/>
        <w:rPr>
          <w:rFonts w:ascii="Fira Sans" w:hAnsi="Fira Sans"/>
          <w:bCs/>
          <w:color w:val="1DBAA8"/>
          <w:sz w:val="28"/>
          <w:szCs w:val="28"/>
        </w:rPr>
      </w:pPr>
      <w:bookmarkStart w:id="1" w:name="_Hlk34651582"/>
      <w:r>
        <w:rPr>
          <w:rFonts w:ascii="Fira Sans" w:hAnsi="Fira Sans"/>
          <w:bCs/>
          <w:color w:val="1DBAA8"/>
          <w:sz w:val="28"/>
          <w:szCs w:val="28"/>
        </w:rPr>
        <w:lastRenderedPageBreak/>
        <w:t>Personal Responsibilities:</w:t>
      </w:r>
    </w:p>
    <w:p w14:paraId="387DA397" w14:textId="77777777" w:rsidR="00806B5A" w:rsidRPr="005A47B6" w:rsidRDefault="00806B5A" w:rsidP="00935019">
      <w:pPr>
        <w:pStyle w:val="NoSpacing"/>
        <w:spacing w:after="120"/>
        <w:rPr>
          <w:rFonts w:ascii="Fira Sans" w:hAnsi="Fira Sans"/>
          <w:bCs/>
          <w:color w:val="1DBAA8"/>
          <w:sz w:val="28"/>
          <w:szCs w:val="28"/>
        </w:rPr>
      </w:pPr>
    </w:p>
    <w:p w14:paraId="63F71DFE" w14:textId="455FE2C7" w:rsidR="00935019" w:rsidRPr="00851594" w:rsidRDefault="00935019" w:rsidP="00B02B20">
      <w:pPr>
        <w:pStyle w:val="NoSpacing"/>
        <w:numPr>
          <w:ilvl w:val="0"/>
          <w:numId w:val="22"/>
        </w:numPr>
        <w:spacing w:line="276" w:lineRule="auto"/>
        <w:jc w:val="both"/>
        <w:rPr>
          <w:rFonts w:ascii="Fira Sans Light" w:hAnsi="Fira Sans Light"/>
          <w:color w:val="000000" w:themeColor="text1"/>
        </w:rPr>
      </w:pPr>
      <w:bookmarkStart w:id="2" w:name="_Hlk34651387"/>
      <w:r w:rsidRPr="00935019">
        <w:rPr>
          <w:rFonts w:ascii="Fira Sans Light" w:hAnsi="Fira Sans Light"/>
          <w:bCs/>
          <w:color w:val="000000" w:themeColor="text1"/>
        </w:rPr>
        <w:t>To m</w:t>
      </w:r>
      <w:r w:rsidR="006A7BF0" w:rsidRPr="00935019">
        <w:rPr>
          <w:rFonts w:ascii="Fira Sans Light" w:hAnsi="Fira Sans Light"/>
          <w:bCs/>
          <w:color w:val="000000" w:themeColor="text1"/>
        </w:rPr>
        <w:t>aintain own continuing professional and personal development (supported by the organisation where appropriate) to ensure up-to-date knowledge</w:t>
      </w:r>
      <w:r w:rsidR="00244ED5">
        <w:rPr>
          <w:rFonts w:ascii="Fira Sans Light" w:hAnsi="Fira Sans Light"/>
          <w:bCs/>
          <w:color w:val="000000" w:themeColor="text1"/>
        </w:rPr>
        <w:t>.</w:t>
      </w:r>
    </w:p>
    <w:p w14:paraId="0A8BB4D4" w14:textId="77777777" w:rsidR="00851594" w:rsidRPr="00935019" w:rsidRDefault="00851594" w:rsidP="00851594">
      <w:pPr>
        <w:pStyle w:val="NoSpacing"/>
        <w:spacing w:line="276" w:lineRule="auto"/>
        <w:ind w:left="644"/>
        <w:jc w:val="both"/>
        <w:rPr>
          <w:rFonts w:ascii="Fira Sans Light" w:hAnsi="Fira Sans Light"/>
          <w:color w:val="000000" w:themeColor="text1"/>
        </w:rPr>
      </w:pPr>
    </w:p>
    <w:p w14:paraId="7A91FCA7" w14:textId="2CA4D5E6" w:rsid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To be r</w:t>
      </w:r>
      <w:r w:rsidR="003E7635" w:rsidRPr="00935019">
        <w:rPr>
          <w:rFonts w:ascii="Fira Sans Light" w:hAnsi="Fira Sans Light"/>
          <w:color w:val="000000" w:themeColor="text1"/>
        </w:rPr>
        <w:t xml:space="preserve">esponsible for organising and prioritising own workload in the </w:t>
      </w:r>
      <w:r w:rsidR="008C0809" w:rsidRPr="00935019">
        <w:rPr>
          <w:rFonts w:ascii="Fira Sans Light" w:hAnsi="Fira Sans Light"/>
          <w:color w:val="000000" w:themeColor="text1"/>
        </w:rPr>
        <w:t>day-to-day</w:t>
      </w:r>
      <w:r w:rsidR="003E7635" w:rsidRPr="00935019">
        <w:rPr>
          <w:rFonts w:ascii="Fira Sans Light" w:hAnsi="Fira Sans Light"/>
          <w:color w:val="000000" w:themeColor="text1"/>
        </w:rPr>
        <w:t xml:space="preserve"> allocation of work</w:t>
      </w:r>
      <w:bookmarkEnd w:id="1"/>
      <w:r w:rsidR="00244ED5">
        <w:rPr>
          <w:rFonts w:ascii="Fira Sans Light" w:hAnsi="Fira Sans Light"/>
          <w:color w:val="000000" w:themeColor="text1"/>
        </w:rPr>
        <w:t>.</w:t>
      </w:r>
    </w:p>
    <w:p w14:paraId="4AAEAAD3" w14:textId="77777777" w:rsidR="00851594" w:rsidRPr="00935019" w:rsidRDefault="00851594" w:rsidP="00851594">
      <w:pPr>
        <w:pStyle w:val="NoSpacing"/>
        <w:spacing w:line="276" w:lineRule="auto"/>
        <w:jc w:val="both"/>
        <w:rPr>
          <w:rFonts w:ascii="Fira Sans Light" w:hAnsi="Fira Sans Light"/>
          <w:color w:val="000000" w:themeColor="text1"/>
        </w:rPr>
      </w:pPr>
    </w:p>
    <w:p w14:paraId="18212561" w14:textId="2166F9F7" w:rsid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To m</w:t>
      </w:r>
      <w:r w:rsidR="006A7BF0" w:rsidRPr="00935019">
        <w:rPr>
          <w:rFonts w:ascii="Fira Sans Light" w:hAnsi="Fira Sans Light"/>
          <w:color w:val="000000" w:themeColor="text1"/>
        </w:rPr>
        <w:t>aintain appropriate confidentiality of information relating to the Company and its employees and maintain compliance with the Data Protection Act and GDPR legislation</w:t>
      </w:r>
      <w:bookmarkEnd w:id="2"/>
      <w:r w:rsidR="00244ED5">
        <w:rPr>
          <w:rFonts w:ascii="Fira Sans Light" w:hAnsi="Fira Sans Light"/>
          <w:color w:val="000000" w:themeColor="text1"/>
        </w:rPr>
        <w:t>.</w:t>
      </w:r>
    </w:p>
    <w:p w14:paraId="06902CCF" w14:textId="77777777" w:rsidR="00851594" w:rsidRPr="00935019" w:rsidRDefault="00851594" w:rsidP="00851594">
      <w:pPr>
        <w:pStyle w:val="NoSpacing"/>
        <w:spacing w:line="276" w:lineRule="auto"/>
        <w:jc w:val="both"/>
        <w:rPr>
          <w:rFonts w:ascii="Fira Sans Light" w:hAnsi="Fira Sans Light"/>
          <w:color w:val="000000" w:themeColor="text1"/>
        </w:rPr>
      </w:pPr>
    </w:p>
    <w:p w14:paraId="02C3E90A" w14:textId="5993DA0E" w:rsidR="004F1255" w:rsidRP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 xml:space="preserve">To set high expectations for all and act </w:t>
      </w:r>
      <w:r w:rsidR="004F1255" w:rsidRPr="00935019">
        <w:rPr>
          <w:rFonts w:ascii="Fira Sans Light" w:hAnsi="Fira Sans Light"/>
          <w:color w:val="000000" w:themeColor="text1"/>
        </w:rPr>
        <w:t>as a role model for the Pho</w:t>
      </w:r>
      <w:r w:rsidR="00A23F57" w:rsidRPr="00935019">
        <w:rPr>
          <w:rFonts w:ascii="Fira Sans Light" w:hAnsi="Fira Sans Light"/>
          <w:color w:val="000000" w:themeColor="text1"/>
        </w:rPr>
        <w:t>enix Values and Code of Conduct</w:t>
      </w:r>
      <w:r w:rsidR="004F1255" w:rsidRPr="00935019">
        <w:rPr>
          <w:rFonts w:ascii="Fira Sans Light" w:hAnsi="Fira Sans Light"/>
          <w:color w:val="000000" w:themeColor="text1"/>
        </w:rPr>
        <w:t>.</w:t>
      </w:r>
    </w:p>
    <w:p w14:paraId="5D7EC9C8" w14:textId="77777777" w:rsidR="00536293" w:rsidRPr="00827011" w:rsidRDefault="00536293" w:rsidP="00931D1B">
      <w:pPr>
        <w:spacing w:after="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br w:type="page"/>
      </w:r>
    </w:p>
    <w:p w14:paraId="158D0801" w14:textId="77777777" w:rsidR="007822B1" w:rsidRPr="00717D23" w:rsidRDefault="007822B1" w:rsidP="007822B1">
      <w:pPr>
        <w:pStyle w:val="NoSpacing"/>
        <w:spacing w:after="120"/>
        <w:rPr>
          <w:rFonts w:ascii="Fira Sans Light" w:hAnsi="Fira Sans Light"/>
          <w:b/>
          <w:color w:val="1DBAA8"/>
          <w:sz w:val="28"/>
          <w:szCs w:val="28"/>
        </w:rPr>
      </w:pPr>
      <w:r w:rsidRPr="00717D23">
        <w:rPr>
          <w:rFonts w:ascii="Fira Sans Light" w:hAnsi="Fira Sans Light"/>
          <w:b/>
          <w:color w:val="1DBAA8"/>
          <w:sz w:val="28"/>
          <w:szCs w:val="28"/>
        </w:rPr>
        <w:lastRenderedPageBreak/>
        <w:t>Person Specification</w:t>
      </w:r>
    </w:p>
    <w:p w14:paraId="5E78DE9C" w14:textId="77777777" w:rsidR="007822B1" w:rsidRPr="00827011" w:rsidRDefault="007822B1" w:rsidP="007822B1">
      <w:pPr>
        <w:spacing w:after="0" w:line="240" w:lineRule="auto"/>
        <w:rPr>
          <w:rFonts w:ascii="Fira Sans Light" w:hAnsi="Fira Sans Light"/>
          <w:color w:val="000000" w:themeColor="text1"/>
          <w:sz w:val="20"/>
          <w:szCs w:val="20"/>
        </w:rPr>
      </w:pPr>
      <w:r w:rsidRPr="005D128A">
        <w:rPr>
          <w:rFonts w:ascii="Fira Sans Light" w:hAnsi="Fira Sans Light"/>
          <w:b/>
          <w:bCs/>
          <w:color w:val="000000" w:themeColor="text1"/>
          <w:sz w:val="20"/>
          <w:szCs w:val="20"/>
        </w:rPr>
        <w:t>APP</w:t>
      </w:r>
      <w:r w:rsidRPr="00827011">
        <w:rPr>
          <w:rFonts w:ascii="Fira Sans Light" w:hAnsi="Fira Sans Light"/>
          <w:color w:val="000000" w:themeColor="text1"/>
          <w:sz w:val="20"/>
          <w:szCs w:val="20"/>
        </w:rPr>
        <w:t xml:space="preserve"> – Application          </w:t>
      </w:r>
      <w:r w:rsidRPr="005D128A">
        <w:rPr>
          <w:rFonts w:ascii="Fira Sans Light" w:hAnsi="Fira Sans Light"/>
          <w:b/>
          <w:bCs/>
          <w:color w:val="000000" w:themeColor="text1"/>
          <w:sz w:val="20"/>
          <w:szCs w:val="20"/>
        </w:rPr>
        <w:t xml:space="preserve">INT </w:t>
      </w:r>
      <w:r w:rsidRPr="00827011">
        <w:rPr>
          <w:rFonts w:ascii="Fira Sans Light" w:hAnsi="Fira Sans Light"/>
          <w:color w:val="000000" w:themeColor="text1"/>
          <w:sz w:val="20"/>
          <w:szCs w:val="20"/>
        </w:rPr>
        <w:t xml:space="preserve">= Interview         </w:t>
      </w:r>
      <w:r w:rsidRPr="005D128A">
        <w:rPr>
          <w:rFonts w:ascii="Fira Sans Light" w:hAnsi="Fira Sans Light"/>
          <w:b/>
          <w:bCs/>
          <w:color w:val="000000" w:themeColor="text1"/>
          <w:sz w:val="20"/>
          <w:szCs w:val="20"/>
        </w:rPr>
        <w:t xml:space="preserve"> AST</w:t>
      </w:r>
      <w:r w:rsidRPr="00827011">
        <w:rPr>
          <w:rFonts w:ascii="Fira Sans Light" w:hAnsi="Fira Sans Light"/>
          <w:color w:val="000000" w:themeColor="text1"/>
          <w:sz w:val="20"/>
          <w:szCs w:val="20"/>
        </w:rPr>
        <w:t xml:space="preserve"> = Assessment</w:t>
      </w:r>
    </w:p>
    <w:p w14:paraId="5E00F51D" w14:textId="77777777" w:rsidR="007822B1" w:rsidRPr="00827011" w:rsidRDefault="007822B1" w:rsidP="007822B1">
      <w:pPr>
        <w:spacing w:after="0" w:line="240" w:lineRule="auto"/>
        <w:rPr>
          <w:rFonts w:ascii="Fira Sans Light" w:hAnsi="Fira Sans Light"/>
          <w:color w:val="000000" w:themeColor="text1"/>
          <w:sz w:val="20"/>
          <w:szCs w:val="20"/>
        </w:rPr>
      </w:pPr>
    </w:p>
    <w:tbl>
      <w:tblPr>
        <w:tblStyle w:val="TableGrid"/>
        <w:tblW w:w="0" w:type="auto"/>
        <w:tblInd w:w="108" w:type="dxa"/>
        <w:tblBorders>
          <w:insideH w:val="single" w:sz="4" w:space="0" w:color="808285"/>
          <w:insideV w:val="single" w:sz="4" w:space="0" w:color="808285"/>
        </w:tblBorders>
        <w:tblLook w:val="04A0" w:firstRow="1" w:lastRow="0" w:firstColumn="1" w:lastColumn="0" w:noHBand="0" w:noVBand="1"/>
      </w:tblPr>
      <w:tblGrid>
        <w:gridCol w:w="7164"/>
        <w:gridCol w:w="582"/>
        <w:gridCol w:w="580"/>
        <w:gridCol w:w="582"/>
      </w:tblGrid>
      <w:tr w:rsidR="00F30B2A" w:rsidRPr="00827011" w14:paraId="168B1DEC" w14:textId="77777777" w:rsidTr="006C45E3">
        <w:trPr>
          <w:trHeight w:val="301"/>
          <w:tblHeader/>
        </w:trPr>
        <w:tc>
          <w:tcPr>
            <w:tcW w:w="7164" w:type="dxa"/>
            <w:vMerge w:val="restart"/>
            <w:shd w:val="clear" w:color="auto" w:fill="C2188D"/>
            <w:vAlign w:val="center"/>
          </w:tcPr>
          <w:p w14:paraId="65C84FB2" w14:textId="77777777" w:rsidR="007822B1" w:rsidRPr="00827011" w:rsidRDefault="007822B1" w:rsidP="000646CD">
            <w:pPr>
              <w:spacing w:before="60" w:after="6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Essential Criteria</w:t>
            </w:r>
          </w:p>
        </w:tc>
        <w:tc>
          <w:tcPr>
            <w:tcW w:w="1744" w:type="dxa"/>
            <w:gridSpan w:val="3"/>
            <w:shd w:val="clear" w:color="auto" w:fill="808285"/>
            <w:vAlign w:val="center"/>
          </w:tcPr>
          <w:p w14:paraId="50A64AA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4EA2C31B" w14:textId="77777777" w:rsidTr="006C45E3">
        <w:trPr>
          <w:trHeight w:val="301"/>
          <w:tblHeader/>
        </w:trPr>
        <w:tc>
          <w:tcPr>
            <w:tcW w:w="7164" w:type="dxa"/>
            <w:vMerge/>
            <w:shd w:val="clear" w:color="auto" w:fill="C2188D"/>
          </w:tcPr>
          <w:p w14:paraId="7207A91E" w14:textId="77777777" w:rsidR="007822B1" w:rsidRPr="00827011" w:rsidRDefault="007822B1" w:rsidP="000646CD">
            <w:pPr>
              <w:spacing w:before="60" w:after="60" w:line="240" w:lineRule="auto"/>
              <w:rPr>
                <w:rFonts w:ascii="Fira Sans Light" w:hAnsi="Fira Sans Light"/>
                <w:color w:val="000000" w:themeColor="text1"/>
                <w:sz w:val="20"/>
                <w:szCs w:val="20"/>
              </w:rPr>
            </w:pPr>
          </w:p>
        </w:tc>
        <w:tc>
          <w:tcPr>
            <w:tcW w:w="582" w:type="dxa"/>
            <w:shd w:val="clear" w:color="auto" w:fill="808285"/>
            <w:vAlign w:val="center"/>
          </w:tcPr>
          <w:p w14:paraId="2AEFE18E"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shd w:val="clear" w:color="auto" w:fill="808285"/>
            <w:vAlign w:val="center"/>
          </w:tcPr>
          <w:p w14:paraId="4FACCF9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shd w:val="clear" w:color="auto" w:fill="808285"/>
            <w:vAlign w:val="center"/>
          </w:tcPr>
          <w:p w14:paraId="33A4A6E1"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79E457EB" w14:textId="77777777" w:rsidTr="006C45E3">
        <w:tc>
          <w:tcPr>
            <w:tcW w:w="7164" w:type="dxa"/>
          </w:tcPr>
          <w:p w14:paraId="4ACABF5A" w14:textId="2359A1E1" w:rsidR="00577A69" w:rsidRPr="00A158D3" w:rsidRDefault="00086CC7"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Appropriate </w:t>
            </w:r>
            <w:r w:rsidR="00E124E3">
              <w:rPr>
                <w:rFonts w:ascii="Fira Sans Light" w:hAnsi="Fira Sans Light"/>
                <w:color w:val="000000" w:themeColor="text1"/>
                <w:sz w:val="20"/>
                <w:szCs w:val="20"/>
              </w:rPr>
              <w:t xml:space="preserve">Food Hygiene qualifications </w:t>
            </w:r>
          </w:p>
        </w:tc>
        <w:tc>
          <w:tcPr>
            <w:tcW w:w="582" w:type="dxa"/>
          </w:tcPr>
          <w:p w14:paraId="5F1BB556" w14:textId="14630974" w:rsidR="00577A69" w:rsidRPr="00A158D3" w:rsidRDefault="007C78CF"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450895AF" w14:textId="29344869" w:rsidR="00577A69" w:rsidRPr="00A158D3" w:rsidRDefault="00577A69" w:rsidP="00577A69">
            <w:pPr>
              <w:spacing w:before="60" w:after="60" w:line="240" w:lineRule="auto"/>
              <w:jc w:val="center"/>
              <w:rPr>
                <w:rFonts w:ascii="Fira Sans Light" w:hAnsi="Fira Sans Light"/>
                <w:b/>
                <w:bCs/>
                <w:color w:val="000000" w:themeColor="text1"/>
                <w:sz w:val="20"/>
                <w:szCs w:val="20"/>
              </w:rPr>
            </w:pPr>
          </w:p>
        </w:tc>
        <w:tc>
          <w:tcPr>
            <w:tcW w:w="582" w:type="dxa"/>
          </w:tcPr>
          <w:p w14:paraId="7563348F" w14:textId="6B5B4EFD" w:rsidR="00577A69" w:rsidRPr="00A158D3" w:rsidRDefault="00577A69" w:rsidP="00577A69">
            <w:pPr>
              <w:spacing w:before="60" w:after="60" w:line="240" w:lineRule="auto"/>
              <w:jc w:val="center"/>
              <w:rPr>
                <w:rFonts w:ascii="Fira Sans Light" w:hAnsi="Fira Sans Light"/>
                <w:b/>
                <w:bCs/>
                <w:color w:val="000000" w:themeColor="text1"/>
                <w:sz w:val="20"/>
                <w:szCs w:val="20"/>
              </w:rPr>
            </w:pPr>
          </w:p>
        </w:tc>
      </w:tr>
      <w:tr w:rsidR="00322451" w:rsidRPr="00827011" w14:paraId="010BDF38" w14:textId="77777777" w:rsidTr="006C45E3">
        <w:tc>
          <w:tcPr>
            <w:tcW w:w="7164" w:type="dxa"/>
          </w:tcPr>
          <w:p w14:paraId="2F6258CB" w14:textId="3489E08F" w:rsidR="00322451" w:rsidRPr="00A158D3" w:rsidRDefault="00E124E3" w:rsidP="00577A69">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Experience </w:t>
            </w:r>
            <w:r w:rsidR="00BD2039">
              <w:rPr>
                <w:rFonts w:ascii="Fira Sans Light" w:hAnsi="Fira Sans Light"/>
                <w:color w:val="000000" w:themeColor="text1"/>
                <w:sz w:val="20"/>
                <w:szCs w:val="20"/>
              </w:rPr>
              <w:t xml:space="preserve">of working in a catering setting </w:t>
            </w:r>
          </w:p>
        </w:tc>
        <w:tc>
          <w:tcPr>
            <w:tcW w:w="582" w:type="dxa"/>
          </w:tcPr>
          <w:p w14:paraId="6AF52EB6" w14:textId="7D437CFE" w:rsidR="00322451" w:rsidRPr="00A158D3" w:rsidRDefault="00FA6365"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5B0DDED5" w14:textId="5DF2BDB3" w:rsidR="00322451" w:rsidRPr="00A158D3" w:rsidRDefault="00EC6685"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3E2A8A63" w14:textId="77777777" w:rsidR="00322451" w:rsidRPr="00A158D3" w:rsidRDefault="00322451" w:rsidP="00577A69">
            <w:pPr>
              <w:spacing w:before="60" w:after="60" w:line="240" w:lineRule="auto"/>
              <w:jc w:val="center"/>
              <w:rPr>
                <w:rFonts w:ascii="Fira Sans Light" w:hAnsi="Fira Sans Light"/>
                <w:b/>
                <w:bCs/>
                <w:color w:val="000000" w:themeColor="text1"/>
                <w:sz w:val="20"/>
                <w:szCs w:val="20"/>
              </w:rPr>
            </w:pPr>
          </w:p>
        </w:tc>
      </w:tr>
      <w:tr w:rsidR="00F30B2A" w:rsidRPr="00827011" w14:paraId="09EBB02D" w14:textId="77777777" w:rsidTr="006C45E3">
        <w:tc>
          <w:tcPr>
            <w:tcW w:w="7164" w:type="dxa"/>
          </w:tcPr>
          <w:p w14:paraId="1C23C52C" w14:textId="6019B31D" w:rsidR="00577A69" w:rsidRPr="00A158D3" w:rsidRDefault="00BD2039" w:rsidP="00577A69">
            <w:pPr>
              <w:spacing w:before="60" w:after="60" w:line="240" w:lineRule="auto"/>
              <w:rPr>
                <w:rFonts w:ascii="Fira Sans Light" w:hAnsi="Fira Sans Light"/>
                <w:color w:val="000000" w:themeColor="text1"/>
                <w:sz w:val="20"/>
                <w:szCs w:val="20"/>
              </w:rPr>
            </w:pPr>
            <w:r>
              <w:rPr>
                <w:rFonts w:ascii="Fira Sans Light" w:hAnsi="Fira Sans Light"/>
                <w:sz w:val="20"/>
                <w:szCs w:val="20"/>
              </w:rPr>
              <w:t xml:space="preserve">Understanding of and commitment to safeguarding </w:t>
            </w:r>
            <w:r w:rsidR="000265EF">
              <w:rPr>
                <w:rFonts w:ascii="Fira Sans Light" w:hAnsi="Fira Sans Light"/>
                <w:sz w:val="20"/>
                <w:szCs w:val="20"/>
              </w:rPr>
              <w:t xml:space="preserve">children and young people, and to equal </w:t>
            </w:r>
            <w:r w:rsidR="000C0312">
              <w:rPr>
                <w:rFonts w:ascii="Fira Sans Light" w:hAnsi="Fira Sans Light"/>
                <w:sz w:val="20"/>
                <w:szCs w:val="20"/>
              </w:rPr>
              <w:t>opportunities and diversity at a management level</w:t>
            </w:r>
          </w:p>
        </w:tc>
        <w:tc>
          <w:tcPr>
            <w:tcW w:w="582" w:type="dxa"/>
          </w:tcPr>
          <w:p w14:paraId="234FD8DE" w14:textId="395FAB43" w:rsidR="00577A69" w:rsidRPr="00A158D3" w:rsidRDefault="00577A69"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493F72BF" w14:textId="263A0CC6" w:rsidR="00577A69" w:rsidRPr="00A158D3" w:rsidRDefault="00577A69"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2221E8C6" w14:textId="40D63293" w:rsidR="00577A69" w:rsidRPr="00A158D3" w:rsidRDefault="00577A69" w:rsidP="00577A69">
            <w:pPr>
              <w:spacing w:before="60" w:after="60" w:line="240" w:lineRule="auto"/>
              <w:jc w:val="center"/>
              <w:rPr>
                <w:rFonts w:ascii="Fira Sans Light" w:hAnsi="Fira Sans Light"/>
                <w:b/>
                <w:bCs/>
                <w:color w:val="000000" w:themeColor="text1"/>
                <w:sz w:val="20"/>
                <w:szCs w:val="20"/>
              </w:rPr>
            </w:pPr>
          </w:p>
        </w:tc>
      </w:tr>
      <w:tr w:rsidR="00A158D3" w:rsidRPr="00827011" w14:paraId="39C46AEE" w14:textId="77777777" w:rsidTr="006C45E3">
        <w:tc>
          <w:tcPr>
            <w:tcW w:w="7164" w:type="dxa"/>
          </w:tcPr>
          <w:p w14:paraId="1AC1ECEF" w14:textId="1F6A944D" w:rsidR="00A158D3" w:rsidRPr="00A158D3" w:rsidRDefault="000C0312" w:rsidP="00A158D3">
            <w:pPr>
              <w:spacing w:before="60" w:after="60" w:line="240" w:lineRule="auto"/>
              <w:rPr>
                <w:rFonts w:ascii="Fira Sans Light" w:hAnsi="Fira Sans Light"/>
                <w:color w:val="000000" w:themeColor="text1"/>
                <w:sz w:val="20"/>
                <w:szCs w:val="20"/>
              </w:rPr>
            </w:pPr>
            <w:r>
              <w:rPr>
                <w:rFonts w:ascii="Fira Sans Light" w:hAnsi="Fira Sans Light"/>
                <w:color w:val="000000" w:themeColor="text1"/>
                <w:sz w:val="20"/>
                <w:szCs w:val="20"/>
              </w:rPr>
              <w:t xml:space="preserve">Excellent customer </w:t>
            </w:r>
            <w:r w:rsidR="00D10077">
              <w:rPr>
                <w:rFonts w:ascii="Fira Sans Light" w:hAnsi="Fira Sans Light"/>
                <w:color w:val="000000" w:themeColor="text1"/>
                <w:sz w:val="20"/>
                <w:szCs w:val="20"/>
              </w:rPr>
              <w:t>service skills</w:t>
            </w:r>
          </w:p>
        </w:tc>
        <w:tc>
          <w:tcPr>
            <w:tcW w:w="582" w:type="dxa"/>
          </w:tcPr>
          <w:p w14:paraId="1CAB5A14" w14:textId="186C6104"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74AB6F27" w14:textId="702DCB05"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6FD42CB7" w14:textId="745F0325"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5BC3310B" w14:textId="77777777" w:rsidTr="006C45E3">
        <w:tc>
          <w:tcPr>
            <w:tcW w:w="7164" w:type="dxa"/>
          </w:tcPr>
          <w:p w14:paraId="5091B46C" w14:textId="2480FB5C" w:rsidR="00A158D3" w:rsidRPr="00A158D3" w:rsidRDefault="00D10077" w:rsidP="00A158D3">
            <w:pPr>
              <w:spacing w:before="60" w:after="60" w:line="240" w:lineRule="auto"/>
              <w:rPr>
                <w:rFonts w:ascii="Fira Sans Light" w:hAnsi="Fira Sans Light"/>
                <w:bCs/>
                <w:color w:val="000000" w:themeColor="text1"/>
                <w:sz w:val="20"/>
                <w:szCs w:val="20"/>
              </w:rPr>
            </w:pPr>
            <w:r>
              <w:rPr>
                <w:rFonts w:ascii="Fira Sans Light" w:hAnsi="Fira Sans Light"/>
                <w:sz w:val="20"/>
                <w:szCs w:val="20"/>
              </w:rPr>
              <w:t xml:space="preserve">Resilient and able to work on own initiative and work as part of a team </w:t>
            </w:r>
          </w:p>
        </w:tc>
        <w:tc>
          <w:tcPr>
            <w:tcW w:w="582" w:type="dxa"/>
          </w:tcPr>
          <w:p w14:paraId="00C36D4D" w14:textId="6E7E8D91"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6444E32F" w14:textId="4A824C57"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41CC7577" w14:textId="7C08A929"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2D143260" w14:textId="77777777" w:rsidTr="006C45E3">
        <w:tc>
          <w:tcPr>
            <w:tcW w:w="7164" w:type="dxa"/>
          </w:tcPr>
          <w:p w14:paraId="328285E6" w14:textId="564F8571" w:rsidR="00A158D3" w:rsidRPr="00A158D3" w:rsidRDefault="00EE57DD" w:rsidP="00A158D3">
            <w:pPr>
              <w:spacing w:before="60" w:after="60" w:line="240" w:lineRule="auto"/>
              <w:rPr>
                <w:rFonts w:ascii="Fira Sans Light" w:hAnsi="Fira Sans Light"/>
                <w:sz w:val="20"/>
                <w:szCs w:val="20"/>
              </w:rPr>
            </w:pPr>
            <w:r>
              <w:rPr>
                <w:rFonts w:ascii="Fira Sans Light" w:hAnsi="Fira Sans Light"/>
                <w:sz w:val="20"/>
                <w:szCs w:val="20"/>
              </w:rPr>
              <w:t>Professional and committed approach to work</w:t>
            </w:r>
          </w:p>
        </w:tc>
        <w:tc>
          <w:tcPr>
            <w:tcW w:w="582" w:type="dxa"/>
          </w:tcPr>
          <w:p w14:paraId="5457979A" w14:textId="674E0D06"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3F5FE0FD" w14:textId="38569E55"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5C470EEB" w14:textId="77777777"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7D1CCDBA" w14:textId="77777777" w:rsidTr="006C45E3">
        <w:tc>
          <w:tcPr>
            <w:tcW w:w="7164" w:type="dxa"/>
          </w:tcPr>
          <w:p w14:paraId="3F3D9937" w14:textId="43BF15FE" w:rsidR="00A158D3" w:rsidRPr="00A158D3" w:rsidRDefault="00A158D3" w:rsidP="00A158D3">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Excellent interpersonal and communication skills with the ability to lead and build effective relationships with team members</w:t>
            </w:r>
          </w:p>
        </w:tc>
        <w:tc>
          <w:tcPr>
            <w:tcW w:w="582" w:type="dxa"/>
          </w:tcPr>
          <w:p w14:paraId="392BAD92" w14:textId="5BF3EB85"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5BAE84AB" w14:textId="15B4DA33"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51246AAA" w14:textId="734E7A82"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6F3CAA0C" w14:textId="77777777" w:rsidTr="006C45E3">
        <w:tc>
          <w:tcPr>
            <w:tcW w:w="7164" w:type="dxa"/>
          </w:tcPr>
          <w:p w14:paraId="242F253F" w14:textId="0B9F5982" w:rsidR="00A158D3" w:rsidRPr="00A158D3" w:rsidRDefault="00EE57DD" w:rsidP="00A158D3">
            <w:pPr>
              <w:spacing w:before="60" w:after="60" w:line="240" w:lineRule="auto"/>
              <w:rPr>
                <w:rFonts w:ascii="Fira Sans Light" w:hAnsi="Fira Sans Light"/>
                <w:color w:val="000000" w:themeColor="text1"/>
                <w:sz w:val="20"/>
                <w:szCs w:val="20"/>
              </w:rPr>
            </w:pPr>
            <w:r>
              <w:rPr>
                <w:rFonts w:ascii="Fira Sans Light" w:hAnsi="Fira Sans Light"/>
                <w:sz w:val="20"/>
                <w:szCs w:val="20"/>
              </w:rPr>
              <w:t xml:space="preserve">Welcome and supportive disposition </w:t>
            </w:r>
          </w:p>
        </w:tc>
        <w:tc>
          <w:tcPr>
            <w:tcW w:w="582" w:type="dxa"/>
          </w:tcPr>
          <w:p w14:paraId="3FB4B150" w14:textId="77777777"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12031239" w14:textId="77777777"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1ADEC51D" w14:textId="24BECDBB"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bl>
    <w:p w14:paraId="0391C71E" w14:textId="0A906CF8" w:rsidR="0000403C" w:rsidRPr="00827011" w:rsidRDefault="0000403C" w:rsidP="007822B1">
      <w:pPr>
        <w:spacing w:after="0" w:line="240" w:lineRule="auto"/>
        <w:rPr>
          <w:rFonts w:ascii="Fira Sans Light" w:hAnsi="Fira Sans Light"/>
          <w:color w:val="000000" w:themeColor="text1"/>
          <w:sz w:val="20"/>
          <w:szCs w:val="20"/>
        </w:rPr>
      </w:pPr>
    </w:p>
    <w:p w14:paraId="61B119DE" w14:textId="4FE496E1" w:rsidR="0000403C" w:rsidRDefault="0000403C" w:rsidP="007822B1">
      <w:pPr>
        <w:spacing w:after="0" w:line="240" w:lineRule="auto"/>
        <w:rPr>
          <w:rFonts w:ascii="Fira Sans Light" w:hAnsi="Fira Sans Light"/>
          <w:color w:val="000000" w:themeColor="text1"/>
          <w:sz w:val="20"/>
          <w:szCs w:val="20"/>
        </w:rPr>
      </w:pPr>
    </w:p>
    <w:p w14:paraId="0F7D25E9" w14:textId="759B85EA" w:rsidR="00806B5A" w:rsidRDefault="00806B5A"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806B5A" w:rsidRPr="00827011" w14:paraId="11B50ECD" w14:textId="77777777" w:rsidTr="00827D87">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4884CCCA" w14:textId="77777777" w:rsidR="00806B5A" w:rsidRPr="00827011" w:rsidRDefault="00806B5A" w:rsidP="00827D87">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29B14BC8"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806B5A" w:rsidRPr="00827011" w14:paraId="2FC702F3" w14:textId="77777777" w:rsidTr="00827D87">
        <w:trPr>
          <w:trHeight w:val="301"/>
          <w:tblHeader/>
        </w:trPr>
        <w:tc>
          <w:tcPr>
            <w:tcW w:w="7164" w:type="dxa"/>
            <w:vMerge/>
            <w:tcBorders>
              <w:top w:val="single" w:sz="4" w:space="0" w:color="808285"/>
              <w:left w:val="single" w:sz="4" w:space="0" w:color="808285"/>
              <w:bottom w:val="single" w:sz="4" w:space="0" w:color="808285"/>
              <w:right w:val="single" w:sz="4" w:space="0" w:color="808285"/>
            </w:tcBorders>
            <w:shd w:val="clear" w:color="auto" w:fill="1DBAA8"/>
          </w:tcPr>
          <w:p w14:paraId="6A058B76" w14:textId="77777777" w:rsidR="00806B5A" w:rsidRPr="00827011" w:rsidRDefault="00806B5A" w:rsidP="00827D87">
            <w:pPr>
              <w:spacing w:after="0" w:line="240" w:lineRule="auto"/>
              <w:rPr>
                <w:rFonts w:ascii="Fira Sans Light" w:hAnsi="Fira Sans Light"/>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C42886"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D5383C9"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7F36719"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806B5A" w:rsidRPr="00827011" w14:paraId="2A6A4CEC"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00C8E817" w14:textId="76FCCE46" w:rsidR="00806B5A" w:rsidRPr="00A158D3" w:rsidRDefault="009065F5" w:rsidP="00827D87">
            <w:pPr>
              <w:spacing w:before="60" w:after="60" w:line="240" w:lineRule="auto"/>
              <w:rPr>
                <w:rFonts w:ascii="Fira Sans Light" w:hAnsi="Fira Sans Light"/>
                <w:color w:val="000000" w:themeColor="text1"/>
                <w:sz w:val="20"/>
                <w:szCs w:val="20"/>
              </w:rPr>
            </w:pPr>
            <w:r>
              <w:rPr>
                <w:rFonts w:ascii="Fira Sans Light" w:hAnsi="Fira Sans Light"/>
                <w:sz w:val="20"/>
                <w:szCs w:val="20"/>
              </w:rPr>
              <w:t xml:space="preserve">First aid qualification </w:t>
            </w:r>
          </w:p>
        </w:tc>
        <w:tc>
          <w:tcPr>
            <w:tcW w:w="582" w:type="dxa"/>
            <w:tcBorders>
              <w:top w:val="single" w:sz="4" w:space="0" w:color="808285"/>
              <w:left w:val="single" w:sz="4" w:space="0" w:color="808285"/>
              <w:bottom w:val="single" w:sz="4" w:space="0" w:color="808285"/>
              <w:right w:val="single" w:sz="4" w:space="0" w:color="808285"/>
            </w:tcBorders>
          </w:tcPr>
          <w:p w14:paraId="367C7C98" w14:textId="77777777" w:rsidR="00806B5A" w:rsidRPr="00A158D3" w:rsidRDefault="00806B5A"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60C49C93" w14:textId="77777777" w:rsidR="00806B5A" w:rsidRPr="00A158D3" w:rsidRDefault="00806B5A"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71B79209" w14:textId="77777777" w:rsidR="00806B5A" w:rsidRPr="00827011" w:rsidRDefault="00806B5A" w:rsidP="00827D87">
            <w:pPr>
              <w:spacing w:before="60" w:after="60" w:line="240" w:lineRule="auto"/>
              <w:jc w:val="center"/>
              <w:rPr>
                <w:rFonts w:ascii="Fira Sans Light" w:hAnsi="Fira Sans Light"/>
                <w:b/>
                <w:bCs/>
                <w:color w:val="000000" w:themeColor="text1"/>
                <w:sz w:val="20"/>
                <w:szCs w:val="20"/>
              </w:rPr>
            </w:pPr>
          </w:p>
        </w:tc>
      </w:tr>
      <w:tr w:rsidR="00112AAD" w:rsidRPr="00827011" w14:paraId="579096BB"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0E036369" w14:textId="42D8F2C4" w:rsidR="00112AAD" w:rsidRPr="00A158D3" w:rsidRDefault="009041A6" w:rsidP="00827D87">
            <w:pPr>
              <w:spacing w:before="60" w:after="60" w:line="240" w:lineRule="auto"/>
              <w:rPr>
                <w:rFonts w:ascii="Fira Sans Light" w:hAnsi="Fira Sans Light"/>
                <w:sz w:val="20"/>
                <w:szCs w:val="20"/>
              </w:rPr>
            </w:pPr>
            <w:r>
              <w:rPr>
                <w:rFonts w:ascii="Fira Sans Light" w:hAnsi="Fira Sans Light"/>
                <w:sz w:val="20"/>
                <w:szCs w:val="20"/>
              </w:rPr>
              <w:t>Literacy an</w:t>
            </w:r>
            <w:r w:rsidR="00807ED3">
              <w:rPr>
                <w:rFonts w:ascii="Fira Sans Light" w:hAnsi="Fira Sans Light"/>
                <w:sz w:val="20"/>
                <w:szCs w:val="20"/>
              </w:rPr>
              <w:t>d</w:t>
            </w:r>
            <w:r>
              <w:rPr>
                <w:rFonts w:ascii="Fira Sans Light" w:hAnsi="Fira Sans Light"/>
                <w:sz w:val="20"/>
                <w:szCs w:val="20"/>
              </w:rPr>
              <w:t xml:space="preserve"> numeracy qualifications to at least Level two or equivalent </w:t>
            </w:r>
          </w:p>
        </w:tc>
        <w:tc>
          <w:tcPr>
            <w:tcW w:w="582" w:type="dxa"/>
            <w:tcBorders>
              <w:top w:val="single" w:sz="4" w:space="0" w:color="808285"/>
              <w:left w:val="single" w:sz="4" w:space="0" w:color="808285"/>
              <w:bottom w:val="single" w:sz="4" w:space="0" w:color="808285"/>
              <w:right w:val="single" w:sz="4" w:space="0" w:color="808285"/>
            </w:tcBorders>
          </w:tcPr>
          <w:p w14:paraId="3309675F" w14:textId="5C00E89D"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ACF7225" w14:textId="7CDC4447" w:rsidR="00112AAD" w:rsidRPr="00A158D3" w:rsidRDefault="00112AAD"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535AA59F" w14:textId="77777777" w:rsidR="00112AAD" w:rsidRPr="00827011" w:rsidRDefault="00112AAD" w:rsidP="00827D87">
            <w:pPr>
              <w:spacing w:before="60" w:after="60" w:line="240" w:lineRule="auto"/>
              <w:jc w:val="center"/>
              <w:rPr>
                <w:rFonts w:ascii="Fira Sans Light" w:hAnsi="Fira Sans Light"/>
                <w:b/>
                <w:bCs/>
                <w:color w:val="000000" w:themeColor="text1"/>
                <w:sz w:val="20"/>
                <w:szCs w:val="20"/>
              </w:rPr>
            </w:pPr>
          </w:p>
        </w:tc>
      </w:tr>
      <w:tr w:rsidR="00112AAD" w:rsidRPr="00827011" w14:paraId="6F449ADB"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57755045" w14:textId="59DD8F6D" w:rsidR="00112AAD" w:rsidRPr="00A158D3" w:rsidRDefault="0078363B" w:rsidP="00827D87">
            <w:pPr>
              <w:spacing w:before="60" w:after="60" w:line="240" w:lineRule="auto"/>
              <w:rPr>
                <w:rFonts w:ascii="Fira Sans Light" w:hAnsi="Fira Sans Light"/>
                <w:sz w:val="20"/>
                <w:szCs w:val="20"/>
              </w:rPr>
            </w:pPr>
            <w:r>
              <w:rPr>
                <w:rFonts w:ascii="Fira Sans Light" w:hAnsi="Fira Sans Light"/>
                <w:sz w:val="20"/>
                <w:szCs w:val="20"/>
              </w:rPr>
              <w:t xml:space="preserve">Qualifications in supporting people with autism and/or learning </w:t>
            </w:r>
            <w:r w:rsidR="00B632DC">
              <w:rPr>
                <w:rFonts w:ascii="Fira Sans Light" w:hAnsi="Fira Sans Light"/>
                <w:sz w:val="20"/>
                <w:szCs w:val="20"/>
              </w:rPr>
              <w:t xml:space="preserve">disability. </w:t>
            </w:r>
          </w:p>
        </w:tc>
        <w:tc>
          <w:tcPr>
            <w:tcW w:w="582" w:type="dxa"/>
            <w:tcBorders>
              <w:top w:val="single" w:sz="4" w:space="0" w:color="808285"/>
              <w:left w:val="single" w:sz="4" w:space="0" w:color="808285"/>
              <w:bottom w:val="single" w:sz="4" w:space="0" w:color="808285"/>
              <w:right w:val="single" w:sz="4" w:space="0" w:color="808285"/>
            </w:tcBorders>
          </w:tcPr>
          <w:p w14:paraId="4A953EF5" w14:textId="2A562777"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5A9D1950" w14:textId="77777777" w:rsidR="00112AAD" w:rsidRPr="00A158D3" w:rsidRDefault="00112AAD"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57E109DF" w14:textId="77777777" w:rsidR="00112AAD" w:rsidRPr="00827011" w:rsidRDefault="00112AAD" w:rsidP="00827D87">
            <w:pPr>
              <w:spacing w:before="60" w:after="60" w:line="240" w:lineRule="auto"/>
              <w:jc w:val="center"/>
              <w:rPr>
                <w:rFonts w:ascii="Fira Sans Light" w:hAnsi="Fira Sans Light"/>
                <w:b/>
                <w:bCs/>
                <w:color w:val="000000" w:themeColor="text1"/>
                <w:sz w:val="20"/>
                <w:szCs w:val="20"/>
              </w:rPr>
            </w:pPr>
          </w:p>
        </w:tc>
      </w:tr>
      <w:tr w:rsidR="00112AAD" w:rsidRPr="00827011" w14:paraId="231F3AB9"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3B9E06C0" w14:textId="3B5CE088" w:rsidR="00112AAD" w:rsidRPr="00A158D3" w:rsidRDefault="00DE6276" w:rsidP="00827D87">
            <w:pPr>
              <w:spacing w:before="60" w:after="60" w:line="240" w:lineRule="auto"/>
              <w:rPr>
                <w:rFonts w:ascii="Fira Sans Light" w:hAnsi="Fira Sans Light"/>
                <w:sz w:val="20"/>
                <w:szCs w:val="20"/>
              </w:rPr>
            </w:pPr>
            <w:r>
              <w:rPr>
                <w:rFonts w:ascii="Fira Sans Light" w:hAnsi="Fira Sans Light"/>
                <w:sz w:val="20"/>
                <w:szCs w:val="20"/>
              </w:rPr>
              <w:t xml:space="preserve">Experience of working with young people with autism and/or learning disability who demonstrate behaviours that challenge. </w:t>
            </w:r>
          </w:p>
        </w:tc>
        <w:tc>
          <w:tcPr>
            <w:tcW w:w="582" w:type="dxa"/>
            <w:tcBorders>
              <w:top w:val="single" w:sz="4" w:space="0" w:color="808285"/>
              <w:left w:val="single" w:sz="4" w:space="0" w:color="808285"/>
              <w:bottom w:val="single" w:sz="4" w:space="0" w:color="808285"/>
              <w:right w:val="single" w:sz="4" w:space="0" w:color="808285"/>
            </w:tcBorders>
          </w:tcPr>
          <w:p w14:paraId="3875B71C" w14:textId="20E4FB7C"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6FE9254" w14:textId="44646B4C" w:rsidR="00112AAD" w:rsidRPr="00A158D3" w:rsidRDefault="00EC6685"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3F405C3C" w14:textId="77777777" w:rsidR="00112AAD" w:rsidRPr="00827011" w:rsidRDefault="00112AAD" w:rsidP="00827D87">
            <w:pPr>
              <w:spacing w:before="60" w:after="60" w:line="240" w:lineRule="auto"/>
              <w:jc w:val="center"/>
              <w:rPr>
                <w:rFonts w:ascii="Fira Sans Light" w:hAnsi="Fira Sans Light"/>
                <w:b/>
                <w:bCs/>
                <w:color w:val="000000" w:themeColor="text1"/>
                <w:sz w:val="20"/>
                <w:szCs w:val="20"/>
              </w:rPr>
            </w:pPr>
          </w:p>
        </w:tc>
      </w:tr>
      <w:tr w:rsidR="007C78CF" w:rsidRPr="00827011" w14:paraId="57B2DD4B"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484D8622" w14:textId="7B295CDB" w:rsidR="007C78CF" w:rsidRPr="00A158D3" w:rsidRDefault="007C78CF" w:rsidP="00827D87">
            <w:pPr>
              <w:spacing w:before="60" w:after="60" w:line="240" w:lineRule="auto"/>
              <w:rPr>
                <w:rFonts w:ascii="Fira Sans Light" w:hAnsi="Fira Sans Light"/>
                <w:sz w:val="20"/>
                <w:szCs w:val="20"/>
              </w:rPr>
            </w:pPr>
            <w:r w:rsidRPr="00A158D3">
              <w:rPr>
                <w:rFonts w:ascii="Fira Sans Light" w:hAnsi="Fira Sans Light"/>
                <w:sz w:val="20"/>
                <w:szCs w:val="20"/>
              </w:rPr>
              <w:t xml:space="preserve">Full driving license and willingness to drive a </w:t>
            </w:r>
            <w:r w:rsidR="00EC6685" w:rsidRPr="00A158D3">
              <w:rPr>
                <w:rFonts w:ascii="Fira Sans Light" w:hAnsi="Fira Sans Light"/>
                <w:sz w:val="20"/>
                <w:szCs w:val="20"/>
              </w:rPr>
              <w:t>college</w:t>
            </w:r>
            <w:r w:rsidRPr="00A158D3">
              <w:rPr>
                <w:rFonts w:ascii="Fira Sans Light" w:hAnsi="Fira Sans Light"/>
                <w:sz w:val="20"/>
                <w:szCs w:val="20"/>
              </w:rPr>
              <w:t xml:space="preserve"> vehicle.</w:t>
            </w:r>
          </w:p>
        </w:tc>
        <w:tc>
          <w:tcPr>
            <w:tcW w:w="582" w:type="dxa"/>
            <w:tcBorders>
              <w:top w:val="single" w:sz="4" w:space="0" w:color="808285"/>
              <w:left w:val="single" w:sz="4" w:space="0" w:color="808285"/>
              <w:bottom w:val="single" w:sz="4" w:space="0" w:color="808285"/>
              <w:right w:val="single" w:sz="4" w:space="0" w:color="808285"/>
            </w:tcBorders>
          </w:tcPr>
          <w:p w14:paraId="611FA955" w14:textId="2E6CA6A2" w:rsidR="007C78CF" w:rsidRPr="00A158D3" w:rsidRDefault="007C78CF"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6AFF9B3" w14:textId="406D987A" w:rsidR="007C78CF" w:rsidRPr="00A158D3" w:rsidRDefault="00005634"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780AF701" w14:textId="77777777" w:rsidR="007C78CF" w:rsidRPr="00827011" w:rsidRDefault="007C78CF" w:rsidP="00827D87">
            <w:pPr>
              <w:spacing w:before="60" w:after="60" w:line="240" w:lineRule="auto"/>
              <w:jc w:val="center"/>
              <w:rPr>
                <w:rFonts w:ascii="Fira Sans Light" w:hAnsi="Fira Sans Light"/>
                <w:b/>
                <w:bCs/>
                <w:color w:val="000000" w:themeColor="text1"/>
                <w:sz w:val="20"/>
                <w:szCs w:val="20"/>
              </w:rPr>
            </w:pPr>
          </w:p>
        </w:tc>
      </w:tr>
    </w:tbl>
    <w:p w14:paraId="6A6D467C" w14:textId="7D35F336" w:rsidR="00806B5A" w:rsidRDefault="00806B5A" w:rsidP="007822B1">
      <w:pPr>
        <w:spacing w:after="0" w:line="240" w:lineRule="auto"/>
        <w:rPr>
          <w:rFonts w:ascii="Fira Sans Light" w:hAnsi="Fira Sans Light"/>
          <w:color w:val="000000" w:themeColor="text1"/>
          <w:sz w:val="20"/>
          <w:szCs w:val="20"/>
        </w:rPr>
      </w:pPr>
    </w:p>
    <w:p w14:paraId="61D11C85" w14:textId="2E400AC9" w:rsidR="00806B5A" w:rsidRDefault="00806B5A" w:rsidP="007822B1">
      <w:pPr>
        <w:spacing w:after="0" w:line="240" w:lineRule="auto"/>
        <w:rPr>
          <w:rFonts w:ascii="Fira Sans Light" w:hAnsi="Fira Sans Light"/>
          <w:color w:val="000000" w:themeColor="text1"/>
          <w:sz w:val="20"/>
          <w:szCs w:val="20"/>
        </w:rPr>
      </w:pPr>
    </w:p>
    <w:p w14:paraId="69EA8D25" w14:textId="6635B342" w:rsidR="00806B5A" w:rsidRDefault="00806B5A" w:rsidP="007822B1">
      <w:pPr>
        <w:spacing w:after="0" w:line="240" w:lineRule="auto"/>
        <w:rPr>
          <w:rFonts w:ascii="Fira Sans Light" w:hAnsi="Fira Sans Light"/>
          <w:color w:val="000000" w:themeColor="text1"/>
          <w:sz w:val="20"/>
          <w:szCs w:val="20"/>
        </w:rPr>
      </w:pPr>
    </w:p>
    <w:p w14:paraId="352ADD9E" w14:textId="77777777" w:rsidR="00806B5A" w:rsidRPr="00827011" w:rsidRDefault="00806B5A"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1133"/>
        <w:gridCol w:w="6031"/>
        <w:gridCol w:w="582"/>
        <w:gridCol w:w="580"/>
        <w:gridCol w:w="582"/>
      </w:tblGrid>
      <w:tr w:rsidR="00F30B2A" w:rsidRPr="00827011" w14:paraId="0D037E83" w14:textId="77777777" w:rsidTr="000646CD">
        <w:trPr>
          <w:trHeight w:val="301"/>
          <w:tblHeader/>
        </w:trPr>
        <w:tc>
          <w:tcPr>
            <w:tcW w:w="7384" w:type="dxa"/>
            <w:gridSpan w:val="2"/>
            <w:vMerge w:val="restart"/>
            <w:tcBorders>
              <w:top w:val="single" w:sz="4" w:space="0" w:color="808285"/>
              <w:left w:val="single" w:sz="4" w:space="0" w:color="808285"/>
              <w:bottom w:val="single" w:sz="4" w:space="0" w:color="808285"/>
              <w:right w:val="single" w:sz="4" w:space="0" w:color="808285"/>
            </w:tcBorders>
            <w:shd w:val="clear" w:color="auto" w:fill="A6CE39"/>
            <w:vAlign w:val="center"/>
          </w:tcPr>
          <w:p w14:paraId="111E872E" w14:textId="77777777" w:rsidR="007822B1" w:rsidRPr="00827011" w:rsidRDefault="007822B1" w:rsidP="000646CD">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Organisation Values</w:t>
            </w:r>
          </w:p>
        </w:tc>
        <w:tc>
          <w:tcPr>
            <w:tcW w:w="1750"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B34A0A3"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07BC72AF" w14:textId="77777777" w:rsidTr="000646CD">
        <w:trPr>
          <w:trHeight w:val="301"/>
          <w:tblHeader/>
        </w:trPr>
        <w:tc>
          <w:tcPr>
            <w:tcW w:w="7384" w:type="dxa"/>
            <w:gridSpan w:val="2"/>
            <w:vMerge/>
            <w:tcBorders>
              <w:top w:val="single" w:sz="4" w:space="0" w:color="808285"/>
              <w:left w:val="single" w:sz="4" w:space="0" w:color="808285"/>
              <w:bottom w:val="single" w:sz="4" w:space="0" w:color="808285"/>
              <w:right w:val="single" w:sz="4" w:space="0" w:color="808285"/>
            </w:tcBorders>
            <w:shd w:val="clear" w:color="auto" w:fill="A6CE39"/>
          </w:tcPr>
          <w:p w14:paraId="5A190D47" w14:textId="77777777" w:rsidR="007822B1" w:rsidRPr="00827011" w:rsidRDefault="007822B1" w:rsidP="000646CD">
            <w:pPr>
              <w:spacing w:after="0" w:line="240" w:lineRule="auto"/>
              <w:rPr>
                <w:rFonts w:ascii="Fira Sans Light" w:hAnsi="Fira Sans Light"/>
                <w:color w:val="000000" w:themeColor="text1"/>
                <w:sz w:val="20"/>
                <w:szCs w:val="20"/>
              </w:rPr>
            </w:pP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E1F44A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0993E5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4"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F9659F"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7DA949E1" w14:textId="77777777" w:rsidTr="000646CD">
        <w:tc>
          <w:tcPr>
            <w:tcW w:w="1134" w:type="dxa"/>
            <w:tcBorders>
              <w:top w:val="single" w:sz="4" w:space="0" w:color="808285"/>
              <w:left w:val="single" w:sz="4" w:space="0" w:color="808285"/>
              <w:bottom w:val="single" w:sz="4" w:space="0" w:color="808285"/>
              <w:right w:val="nil"/>
            </w:tcBorders>
          </w:tcPr>
          <w:p w14:paraId="63886908"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Honesty</w:t>
            </w:r>
          </w:p>
        </w:tc>
        <w:tc>
          <w:tcPr>
            <w:tcW w:w="6250" w:type="dxa"/>
            <w:tcBorders>
              <w:top w:val="single" w:sz="4" w:space="0" w:color="808285"/>
              <w:left w:val="nil"/>
              <w:bottom w:val="single" w:sz="4" w:space="0" w:color="808285"/>
              <w:right w:val="single" w:sz="4" w:space="0" w:color="808285"/>
            </w:tcBorders>
          </w:tcPr>
          <w:p w14:paraId="0332405C"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Mutual honesty is the cornerstone of any relationship we build with the people we work with.</w:t>
            </w:r>
          </w:p>
        </w:tc>
        <w:tc>
          <w:tcPr>
            <w:tcW w:w="583" w:type="dxa"/>
            <w:tcBorders>
              <w:top w:val="single" w:sz="4" w:space="0" w:color="808285"/>
              <w:left w:val="single" w:sz="4" w:space="0" w:color="808285"/>
              <w:bottom w:val="single" w:sz="4" w:space="0" w:color="808285"/>
              <w:right w:val="single" w:sz="4" w:space="0" w:color="808285"/>
            </w:tcBorders>
          </w:tcPr>
          <w:p w14:paraId="39DBC4D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3F1B47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14939AE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3C32AC4" w14:textId="77777777" w:rsidTr="000646CD">
        <w:tc>
          <w:tcPr>
            <w:tcW w:w="1134" w:type="dxa"/>
            <w:tcBorders>
              <w:top w:val="single" w:sz="4" w:space="0" w:color="808285"/>
              <w:left w:val="single" w:sz="4" w:space="0" w:color="808285"/>
              <w:bottom w:val="single" w:sz="4" w:space="0" w:color="808285"/>
              <w:right w:val="nil"/>
            </w:tcBorders>
          </w:tcPr>
          <w:p w14:paraId="62843A0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Empathy</w:t>
            </w:r>
          </w:p>
        </w:tc>
        <w:tc>
          <w:tcPr>
            <w:tcW w:w="6250" w:type="dxa"/>
            <w:tcBorders>
              <w:top w:val="single" w:sz="4" w:space="0" w:color="808285"/>
              <w:left w:val="nil"/>
              <w:bottom w:val="single" w:sz="4" w:space="0" w:color="808285"/>
              <w:right w:val="single" w:sz="4" w:space="0" w:color="808285"/>
            </w:tcBorders>
          </w:tcPr>
          <w:p w14:paraId="05B2A04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understand and empathise with all the individuals we care for – it is important we show empathy and not sympathy.</w:t>
            </w:r>
          </w:p>
        </w:tc>
        <w:tc>
          <w:tcPr>
            <w:tcW w:w="583" w:type="dxa"/>
            <w:tcBorders>
              <w:top w:val="single" w:sz="4" w:space="0" w:color="808285"/>
              <w:left w:val="single" w:sz="4" w:space="0" w:color="808285"/>
              <w:bottom w:val="single" w:sz="4" w:space="0" w:color="808285"/>
              <w:right w:val="single" w:sz="4" w:space="0" w:color="808285"/>
            </w:tcBorders>
          </w:tcPr>
          <w:p w14:paraId="30BB315D"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18617C6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6EEE370F"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518594B7" w14:textId="77777777" w:rsidTr="000646CD">
        <w:tc>
          <w:tcPr>
            <w:tcW w:w="1134" w:type="dxa"/>
            <w:tcBorders>
              <w:top w:val="single" w:sz="4" w:space="0" w:color="808285"/>
              <w:left w:val="single" w:sz="4" w:space="0" w:color="808285"/>
              <w:bottom w:val="single" w:sz="4" w:space="0" w:color="808285"/>
              <w:right w:val="nil"/>
            </w:tcBorders>
          </w:tcPr>
          <w:p w14:paraId="314C85D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Aspiration</w:t>
            </w:r>
          </w:p>
        </w:tc>
        <w:tc>
          <w:tcPr>
            <w:tcW w:w="6250" w:type="dxa"/>
            <w:tcBorders>
              <w:top w:val="single" w:sz="4" w:space="0" w:color="808285"/>
              <w:left w:val="nil"/>
              <w:bottom w:val="single" w:sz="4" w:space="0" w:color="808285"/>
              <w:right w:val="single" w:sz="4" w:space="0" w:color="808285"/>
            </w:tcBorders>
          </w:tcPr>
          <w:p w14:paraId="5FB7140B"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assist all individuals aspire to achieve their goals and outcomes.</w:t>
            </w:r>
          </w:p>
        </w:tc>
        <w:tc>
          <w:tcPr>
            <w:tcW w:w="583" w:type="dxa"/>
            <w:tcBorders>
              <w:top w:val="single" w:sz="4" w:space="0" w:color="808285"/>
              <w:left w:val="single" w:sz="4" w:space="0" w:color="808285"/>
              <w:bottom w:val="single" w:sz="4" w:space="0" w:color="808285"/>
              <w:right w:val="single" w:sz="4" w:space="0" w:color="808285"/>
            </w:tcBorders>
          </w:tcPr>
          <w:p w14:paraId="0D88D7C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5CA580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E9F54D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32F946D7" w14:textId="77777777" w:rsidTr="000646CD">
        <w:tc>
          <w:tcPr>
            <w:tcW w:w="1134" w:type="dxa"/>
            <w:tcBorders>
              <w:top w:val="single" w:sz="4" w:space="0" w:color="808285"/>
              <w:left w:val="single" w:sz="4" w:space="0" w:color="808285"/>
              <w:bottom w:val="single" w:sz="4" w:space="0" w:color="808285"/>
              <w:right w:val="nil"/>
            </w:tcBorders>
          </w:tcPr>
          <w:p w14:paraId="0CA71291"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Respect</w:t>
            </w:r>
          </w:p>
        </w:tc>
        <w:tc>
          <w:tcPr>
            <w:tcW w:w="6250" w:type="dxa"/>
            <w:tcBorders>
              <w:top w:val="single" w:sz="4" w:space="0" w:color="808285"/>
              <w:left w:val="nil"/>
              <w:bottom w:val="single" w:sz="4" w:space="0" w:color="808285"/>
              <w:right w:val="single" w:sz="4" w:space="0" w:color="808285"/>
            </w:tcBorders>
          </w:tcPr>
          <w:p w14:paraId="007FEF3D"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treat others in the same way we wish to be treated and to build shared respect.</w:t>
            </w:r>
          </w:p>
        </w:tc>
        <w:tc>
          <w:tcPr>
            <w:tcW w:w="583" w:type="dxa"/>
            <w:tcBorders>
              <w:top w:val="single" w:sz="4" w:space="0" w:color="808285"/>
              <w:left w:val="single" w:sz="4" w:space="0" w:color="808285"/>
              <w:bottom w:val="single" w:sz="4" w:space="0" w:color="808285"/>
              <w:right w:val="single" w:sz="4" w:space="0" w:color="808285"/>
            </w:tcBorders>
          </w:tcPr>
          <w:p w14:paraId="4709B13B"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9E0F582"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26374FB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1E1E51E" w14:textId="77777777" w:rsidTr="000646CD">
        <w:tc>
          <w:tcPr>
            <w:tcW w:w="1134" w:type="dxa"/>
            <w:tcBorders>
              <w:top w:val="single" w:sz="4" w:space="0" w:color="808285"/>
              <w:left w:val="single" w:sz="4" w:space="0" w:color="808285"/>
              <w:bottom w:val="single" w:sz="4" w:space="0" w:color="808285"/>
              <w:right w:val="nil"/>
            </w:tcBorders>
          </w:tcPr>
          <w:p w14:paraId="201F848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Teamwork</w:t>
            </w:r>
          </w:p>
        </w:tc>
        <w:tc>
          <w:tcPr>
            <w:tcW w:w="6250" w:type="dxa"/>
            <w:tcBorders>
              <w:top w:val="single" w:sz="4" w:space="0" w:color="808285"/>
              <w:left w:val="nil"/>
              <w:bottom w:val="single" w:sz="4" w:space="0" w:color="808285"/>
              <w:right w:val="single" w:sz="4" w:space="0" w:color="808285"/>
            </w:tcBorders>
          </w:tcPr>
          <w:p w14:paraId="742B90B2"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strive to provide consistency in our approach through effective teamwork and to bring the best out of each other.</w:t>
            </w:r>
          </w:p>
        </w:tc>
        <w:tc>
          <w:tcPr>
            <w:tcW w:w="583" w:type="dxa"/>
            <w:tcBorders>
              <w:top w:val="single" w:sz="4" w:space="0" w:color="808285"/>
              <w:left w:val="single" w:sz="4" w:space="0" w:color="808285"/>
              <w:bottom w:val="single" w:sz="4" w:space="0" w:color="808285"/>
              <w:right w:val="single" w:sz="4" w:space="0" w:color="808285"/>
            </w:tcBorders>
          </w:tcPr>
          <w:p w14:paraId="465AE73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2864E7D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21F32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4F51EDB8" w14:textId="15198C48" w:rsidR="005C0349" w:rsidRPr="005C0349" w:rsidRDefault="005C0349" w:rsidP="005C0349"/>
    <w:p w14:paraId="102750DE" w14:textId="4F561CA7" w:rsidR="005C0349" w:rsidRPr="005C0349" w:rsidRDefault="005C0349" w:rsidP="005C0349"/>
    <w:p w14:paraId="359621DD" w14:textId="5B9DE40A" w:rsidR="005C0349" w:rsidRPr="005C0349" w:rsidRDefault="005C0349" w:rsidP="005C0349"/>
    <w:p w14:paraId="53423BC8" w14:textId="2EFC53EE" w:rsidR="005C0349" w:rsidRPr="005C0349" w:rsidRDefault="005C0349" w:rsidP="005C0349"/>
    <w:p w14:paraId="212C96FF" w14:textId="01433869" w:rsidR="005C0349" w:rsidRPr="005C0349" w:rsidRDefault="00D22586" w:rsidP="00D22586">
      <w:pPr>
        <w:tabs>
          <w:tab w:val="left" w:pos="5520"/>
        </w:tabs>
      </w:pPr>
      <w:r>
        <w:tab/>
      </w:r>
    </w:p>
    <w:p w14:paraId="6F47CCF5" w14:textId="308ED528" w:rsidR="005C0349" w:rsidRPr="005C0349" w:rsidRDefault="005C0349" w:rsidP="005C0349"/>
    <w:p w14:paraId="729426A3" w14:textId="389B2384" w:rsidR="005C0349" w:rsidRPr="005C0349" w:rsidRDefault="005C0349" w:rsidP="005C0349"/>
    <w:p w14:paraId="32AE52CD" w14:textId="64AB3FC3" w:rsidR="005C0349" w:rsidRPr="005C0349" w:rsidRDefault="005C0349" w:rsidP="005C0349"/>
    <w:p w14:paraId="18BA0C03" w14:textId="346B7F58" w:rsidR="005C0349" w:rsidRPr="005C0349" w:rsidRDefault="005C0349" w:rsidP="005C0349"/>
    <w:p w14:paraId="1B012BE9" w14:textId="16FE546D" w:rsidR="005C0349" w:rsidRPr="005C0349" w:rsidRDefault="005C0349" w:rsidP="005C0349"/>
    <w:p w14:paraId="35F997B7" w14:textId="433E1136" w:rsidR="005C0349" w:rsidRPr="005C0349" w:rsidRDefault="005C0349" w:rsidP="005C0349"/>
    <w:p w14:paraId="3F271444" w14:textId="594151C3" w:rsidR="005C0349" w:rsidRPr="005C0349" w:rsidRDefault="005C0349" w:rsidP="005C0349"/>
    <w:p w14:paraId="39EA969C" w14:textId="77A0A04E" w:rsidR="005C0349" w:rsidRPr="005C0349" w:rsidRDefault="005C0349" w:rsidP="005C0349"/>
    <w:p w14:paraId="6832D508" w14:textId="01238820" w:rsidR="005C0349" w:rsidRPr="005C0349" w:rsidRDefault="005C0349" w:rsidP="005C0349"/>
    <w:p w14:paraId="4B29DC89" w14:textId="1FFE545B" w:rsidR="005C0349" w:rsidRDefault="005C0349" w:rsidP="005C0349">
      <w:pPr>
        <w:tabs>
          <w:tab w:val="left" w:pos="1485"/>
        </w:tabs>
      </w:pPr>
      <w:r>
        <w:tab/>
      </w:r>
    </w:p>
    <w:p w14:paraId="55647BB3" w14:textId="77777777" w:rsidR="00112AAD" w:rsidRPr="00112AAD" w:rsidRDefault="00112AAD" w:rsidP="00112AAD"/>
    <w:p w14:paraId="5A85B452" w14:textId="77777777" w:rsidR="00112AAD" w:rsidRPr="00112AAD" w:rsidRDefault="00112AAD" w:rsidP="00112AAD"/>
    <w:p w14:paraId="45EC1F6A" w14:textId="77777777" w:rsidR="00112AAD" w:rsidRPr="00112AAD" w:rsidRDefault="00112AAD" w:rsidP="00112AAD"/>
    <w:p w14:paraId="1457B862" w14:textId="77777777" w:rsidR="00112AAD" w:rsidRPr="00112AAD" w:rsidRDefault="00112AAD" w:rsidP="00112AAD">
      <w:pPr>
        <w:ind w:firstLine="720"/>
      </w:pPr>
    </w:p>
    <w:sectPr w:rsidR="00112AAD" w:rsidRPr="00112AAD" w:rsidSect="00F844AC">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CA2D" w14:textId="77777777" w:rsidR="002240ED" w:rsidRDefault="002240ED">
      <w:r>
        <w:separator/>
      </w:r>
    </w:p>
  </w:endnote>
  <w:endnote w:type="continuationSeparator" w:id="0">
    <w:p w14:paraId="5AA94759" w14:textId="77777777" w:rsidR="002240ED" w:rsidRDefault="0022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76C8" w14:textId="77777777" w:rsidR="00E16966" w:rsidRPr="001C445A" w:rsidRDefault="00E16966" w:rsidP="00E1696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402"/>
      <w:gridCol w:w="2608"/>
      <w:gridCol w:w="3006"/>
    </w:tblGrid>
    <w:tr w:rsidR="00E16966" w:rsidRPr="00326966" w14:paraId="2C833A5C" w14:textId="77777777" w:rsidTr="005C7EFA">
      <w:trPr>
        <w:trHeight w:val="280"/>
      </w:trPr>
      <w:tc>
        <w:tcPr>
          <w:tcW w:w="3402" w:type="dxa"/>
        </w:tcPr>
        <w:p w14:paraId="1F97B7FE" w14:textId="05832591" w:rsidR="00E16966" w:rsidRPr="00326966" w:rsidRDefault="00005634" w:rsidP="00E16966">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 xml:space="preserve">College </w:t>
          </w:r>
          <w:r w:rsidR="00D70DB1">
            <w:rPr>
              <w:rFonts w:ascii="Fira Sans Light" w:hAnsi="Fira Sans Light"/>
              <w:b/>
              <w:bCs/>
              <w:iCs/>
              <w:color w:val="808080" w:themeColor="background1" w:themeShade="80"/>
              <w:sz w:val="16"/>
              <w:szCs w:val="20"/>
            </w:rPr>
            <w:t xml:space="preserve">Caterer </w:t>
          </w:r>
        </w:p>
      </w:tc>
      <w:tc>
        <w:tcPr>
          <w:tcW w:w="2608" w:type="dxa"/>
        </w:tcPr>
        <w:p w14:paraId="1A7A3CE1" w14:textId="77777777" w:rsidR="00E16966" w:rsidRPr="00326966" w:rsidRDefault="00E16966" w:rsidP="00E1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4</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5</w:t>
          </w:r>
          <w:r w:rsidRPr="00326966">
            <w:rPr>
              <w:rFonts w:ascii="Fira Sans Light" w:hAnsi="Fira Sans Light"/>
              <w:b/>
              <w:bCs/>
              <w:iCs/>
              <w:color w:val="808080" w:themeColor="background1" w:themeShade="80"/>
              <w:sz w:val="16"/>
              <w:szCs w:val="20"/>
            </w:rPr>
            <w:fldChar w:fldCharType="end"/>
          </w:r>
        </w:p>
      </w:tc>
      <w:tc>
        <w:tcPr>
          <w:tcW w:w="3006" w:type="dxa"/>
        </w:tcPr>
        <w:p w14:paraId="5E7E40A7" w14:textId="1F22BDFE" w:rsidR="00E16966" w:rsidRPr="00326966" w:rsidRDefault="00D70DB1" w:rsidP="00E1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May</w:t>
          </w:r>
          <w:r w:rsidR="00D22586">
            <w:rPr>
              <w:rFonts w:ascii="Fira Sans Light" w:hAnsi="Fira Sans Light"/>
              <w:b/>
              <w:bCs/>
              <w:iCs/>
              <w:color w:val="808080" w:themeColor="background1" w:themeShade="80"/>
              <w:sz w:val="16"/>
              <w:szCs w:val="20"/>
            </w:rPr>
            <w:t xml:space="preserve"> 202</w:t>
          </w:r>
          <w:r w:rsidR="007A28A2">
            <w:rPr>
              <w:rFonts w:ascii="Fira Sans Light" w:hAnsi="Fira Sans Light"/>
              <w:b/>
              <w:bCs/>
              <w:iCs/>
              <w:color w:val="808080" w:themeColor="background1" w:themeShade="80"/>
              <w:sz w:val="16"/>
              <w:szCs w:val="20"/>
            </w:rPr>
            <w:t>5</w:t>
          </w:r>
        </w:p>
      </w:tc>
    </w:tr>
    <w:tr w:rsidR="00577A69" w:rsidRPr="00326966" w14:paraId="29FE3278" w14:textId="77777777" w:rsidTr="005C7EFA">
      <w:trPr>
        <w:trHeight w:val="280"/>
      </w:trPr>
      <w:tc>
        <w:tcPr>
          <w:tcW w:w="3402" w:type="dxa"/>
        </w:tcPr>
        <w:p w14:paraId="256C436D" w14:textId="77777777" w:rsidR="00577A69" w:rsidRDefault="00577A69"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456369E4" w14:textId="77777777" w:rsidR="00577A69" w:rsidRPr="00326966" w:rsidRDefault="00577A69" w:rsidP="00E16966">
          <w:pPr>
            <w:pStyle w:val="Footer"/>
            <w:spacing w:after="0" w:line="240" w:lineRule="auto"/>
            <w:jc w:val="center"/>
            <w:rPr>
              <w:rFonts w:ascii="Fira Sans Light" w:hAnsi="Fira Sans Light"/>
              <w:b/>
              <w:bCs/>
              <w:iCs/>
              <w:color w:val="808080" w:themeColor="background1" w:themeShade="80"/>
              <w:sz w:val="16"/>
              <w:szCs w:val="20"/>
            </w:rPr>
          </w:pPr>
        </w:p>
      </w:tc>
      <w:tc>
        <w:tcPr>
          <w:tcW w:w="3006" w:type="dxa"/>
        </w:tcPr>
        <w:p w14:paraId="11E219A3" w14:textId="77777777" w:rsidR="00577A69" w:rsidRDefault="00577A69" w:rsidP="00E16966">
          <w:pPr>
            <w:pStyle w:val="Footer"/>
            <w:spacing w:after="0" w:line="240" w:lineRule="auto"/>
            <w:jc w:val="right"/>
            <w:rPr>
              <w:rFonts w:ascii="Fira Sans Light" w:hAnsi="Fira Sans Light"/>
              <w:b/>
              <w:bCs/>
              <w:iCs/>
              <w:color w:val="808080" w:themeColor="background1" w:themeShade="80"/>
              <w:sz w:val="16"/>
              <w:szCs w:val="20"/>
            </w:rPr>
          </w:pPr>
        </w:p>
      </w:tc>
    </w:tr>
  </w:tbl>
  <w:p w14:paraId="02C3E91A" w14:textId="57B3FFE4" w:rsidR="004F1255" w:rsidRPr="00E16966" w:rsidRDefault="00E16966" w:rsidP="00E16966">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 xml:space="preserve">These duties </w:t>
    </w:r>
    <w:r w:rsidR="00390F2D">
      <w:rPr>
        <w:rFonts w:ascii="Fira Sans Light" w:hAnsi="Fira Sans Light" w:cs="FrutigerLTStd-Bold"/>
        <w:color w:val="808285"/>
        <w:spacing w:val="-2"/>
        <w:sz w:val="16"/>
        <w:szCs w:val="16"/>
      </w:rPr>
      <w:t xml:space="preserve">are not considered </w:t>
    </w:r>
    <w:r w:rsidRPr="00594E96">
      <w:rPr>
        <w:rFonts w:ascii="Fira Sans Light" w:hAnsi="Fira Sans Light" w:cs="FrutigerLTStd-Bold"/>
        <w:color w:val="808285"/>
        <w:spacing w:val="-2"/>
        <w:sz w:val="16"/>
        <w:szCs w:val="16"/>
      </w:rPr>
      <w:t xml:space="preserve">exhaustive and may be </w:t>
    </w:r>
    <w:r w:rsidR="00352552">
      <w:rPr>
        <w:rFonts w:ascii="Fira Sans Light" w:hAnsi="Fira Sans Light" w:cs="FrutigerLTStd-Bold"/>
        <w:color w:val="808285"/>
        <w:spacing w:val="-2"/>
        <w:sz w:val="16"/>
        <w:szCs w:val="16"/>
      </w:rPr>
      <w:t xml:space="preserve">amended </w:t>
    </w:r>
    <w:r w:rsidRPr="00594E96">
      <w:rPr>
        <w:rFonts w:ascii="Fira Sans Light" w:hAnsi="Fira Sans Light" w:cs="FrutigerLTStd-Bold"/>
        <w:color w:val="808285"/>
        <w:spacing w:val="-2"/>
        <w:sz w:val="16"/>
        <w:szCs w:val="16"/>
      </w:rPr>
      <w:t xml:space="preserve">at any time to reflect the </w:t>
    </w:r>
    <w:r w:rsidR="00352552">
      <w:rPr>
        <w:rFonts w:ascii="Fira Sans Light" w:hAnsi="Fira Sans Light" w:cs="FrutigerLTStd-Bold"/>
        <w:color w:val="808285"/>
        <w:spacing w:val="-2"/>
        <w:sz w:val="16"/>
        <w:szCs w:val="16"/>
      </w:rPr>
      <w:t xml:space="preserve">evolving </w:t>
    </w:r>
    <w:r w:rsidRPr="00594E96">
      <w:rPr>
        <w:rFonts w:ascii="Fira Sans Light" w:hAnsi="Fira Sans Light" w:cs="FrutigerLTStd-Bold"/>
        <w:color w:val="808285"/>
        <w:spacing w:val="-2"/>
        <w:sz w:val="16"/>
        <w:szCs w:val="16"/>
      </w:rPr>
      <w:t xml:space="preserve">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BBFC" w14:textId="77777777" w:rsidR="002240ED" w:rsidRDefault="002240ED">
      <w:r>
        <w:separator/>
      </w:r>
    </w:p>
  </w:footnote>
  <w:footnote w:type="continuationSeparator" w:id="0">
    <w:p w14:paraId="159BC6F2" w14:textId="77777777" w:rsidR="002240ED" w:rsidRDefault="0022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C82686"/>
    <w:lvl w:ilvl="0">
      <w:numFmt w:val="bullet"/>
      <w:lvlText w:val="*"/>
      <w:lvlJc w:val="left"/>
    </w:lvl>
  </w:abstractNum>
  <w:abstractNum w:abstractNumId="1" w15:restartNumberingAfterBreak="0">
    <w:nsid w:val="00D646CC"/>
    <w:multiLevelType w:val="hybridMultilevel"/>
    <w:tmpl w:val="4274AF6C"/>
    <w:lvl w:ilvl="0" w:tplc="D4185A28">
      <w:start w:val="1"/>
      <w:numFmt w:val="decimal"/>
      <w:lvlText w:val="3.%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3507C"/>
    <w:multiLevelType w:val="singleLevel"/>
    <w:tmpl w:val="5AD64764"/>
    <w:lvl w:ilvl="0">
      <w:numFmt w:val="bullet"/>
      <w:lvlText w:val=""/>
      <w:lvlJc w:val="left"/>
      <w:pPr>
        <w:tabs>
          <w:tab w:val="num" w:pos="360"/>
        </w:tabs>
        <w:ind w:left="360" w:hanging="360"/>
      </w:pPr>
      <w:rPr>
        <w:rFonts w:ascii="Symbol" w:hAnsi="Symbol" w:hint="default"/>
      </w:rPr>
    </w:lvl>
  </w:abstractNum>
  <w:abstractNum w:abstractNumId="3" w15:restartNumberingAfterBreak="0">
    <w:nsid w:val="07336A1F"/>
    <w:multiLevelType w:val="hybridMultilevel"/>
    <w:tmpl w:val="DA0A4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46A51"/>
    <w:multiLevelType w:val="singleLevel"/>
    <w:tmpl w:val="E214A28A"/>
    <w:lvl w:ilvl="0">
      <w:start w:val="1"/>
      <w:numFmt w:val="decimal"/>
      <w:lvlText w:val="%1."/>
      <w:legacy w:legacy="1" w:legacySpace="0" w:legacyIndent="720"/>
      <w:lvlJc w:val="left"/>
      <w:pPr>
        <w:ind w:left="720" w:hanging="720"/>
      </w:pPr>
    </w:lvl>
  </w:abstractNum>
  <w:abstractNum w:abstractNumId="5" w15:restartNumberingAfterBreak="0">
    <w:nsid w:val="0B3769B0"/>
    <w:multiLevelType w:val="hybridMultilevel"/>
    <w:tmpl w:val="C8B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F672E"/>
    <w:multiLevelType w:val="multilevel"/>
    <w:tmpl w:val="B9883B90"/>
    <w:lvl w:ilvl="0">
      <w:start w:val="1"/>
      <w:numFmt w:val="decimal"/>
      <w:lvlText w:val="%1."/>
      <w:lvlJc w:val="left"/>
      <w:pPr>
        <w:ind w:left="720" w:hanging="360"/>
      </w:pPr>
      <w:rPr>
        <w:rFonts w:hint="default"/>
        <w:b/>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6E3AD0"/>
    <w:multiLevelType w:val="hybridMultilevel"/>
    <w:tmpl w:val="69648128"/>
    <w:lvl w:ilvl="0" w:tplc="3956126E">
      <w:start w:val="1"/>
      <w:numFmt w:val="decimal"/>
      <w:lvlText w:val="3.%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52FBD"/>
    <w:multiLevelType w:val="hybridMultilevel"/>
    <w:tmpl w:val="C1CAE8BC"/>
    <w:lvl w:ilvl="0" w:tplc="FB48A6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E50B8"/>
    <w:multiLevelType w:val="singleLevel"/>
    <w:tmpl w:val="D8B04F7E"/>
    <w:lvl w:ilvl="0">
      <w:start w:val="1"/>
      <w:numFmt w:val="decimal"/>
      <w:lvlText w:val="%1."/>
      <w:legacy w:legacy="1" w:legacySpace="0" w:legacyIndent="720"/>
      <w:lvlJc w:val="left"/>
      <w:pPr>
        <w:ind w:left="720" w:hanging="720"/>
      </w:pPr>
      <w:rPr>
        <w:i w:val="0"/>
        <w:color w:val="auto"/>
        <w:sz w:val="20"/>
        <w:szCs w:val="20"/>
      </w:rPr>
    </w:lvl>
  </w:abstractNum>
  <w:abstractNum w:abstractNumId="10" w15:restartNumberingAfterBreak="0">
    <w:nsid w:val="1D9E7526"/>
    <w:multiLevelType w:val="hybridMultilevel"/>
    <w:tmpl w:val="5DC6E752"/>
    <w:lvl w:ilvl="0" w:tplc="8C7CF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70FF7"/>
    <w:multiLevelType w:val="hybridMultilevel"/>
    <w:tmpl w:val="2C24E14E"/>
    <w:lvl w:ilvl="0" w:tplc="C2224E6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AB128D"/>
    <w:multiLevelType w:val="hybridMultilevel"/>
    <w:tmpl w:val="D10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E0715"/>
    <w:multiLevelType w:val="hybridMultilevel"/>
    <w:tmpl w:val="EEE8DCB2"/>
    <w:lvl w:ilvl="0" w:tplc="765E51EA">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77E39"/>
    <w:multiLevelType w:val="hybridMultilevel"/>
    <w:tmpl w:val="54D4A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CF4ECC"/>
    <w:multiLevelType w:val="hybridMultilevel"/>
    <w:tmpl w:val="54F225F0"/>
    <w:lvl w:ilvl="0" w:tplc="7E6A3D24">
      <w:start w:val="1"/>
      <w:numFmt w:val="decimal"/>
      <w:lvlText w:val="4.%1"/>
      <w:lvlJc w:val="left"/>
      <w:pPr>
        <w:ind w:left="568" w:hanging="360"/>
      </w:pPr>
      <w:rPr>
        <w:rFonts w:cs="Times New Roman" w:hint="default"/>
        <w:color w:val="auto"/>
      </w:rPr>
    </w:lvl>
    <w:lvl w:ilvl="1" w:tplc="08090019" w:tentative="1">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16" w15:restartNumberingAfterBreak="0">
    <w:nsid w:val="3B8777F6"/>
    <w:multiLevelType w:val="hybridMultilevel"/>
    <w:tmpl w:val="C0B8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862AB"/>
    <w:multiLevelType w:val="hybridMultilevel"/>
    <w:tmpl w:val="D28E151A"/>
    <w:lvl w:ilvl="0" w:tplc="3E28F76E">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F76C1"/>
    <w:multiLevelType w:val="hybridMultilevel"/>
    <w:tmpl w:val="259A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E34C4"/>
    <w:multiLevelType w:val="hybridMultilevel"/>
    <w:tmpl w:val="27E4B9AA"/>
    <w:lvl w:ilvl="0" w:tplc="0809000D">
      <w:start w:val="1"/>
      <w:numFmt w:val="bullet"/>
      <w:lvlText w:val=""/>
      <w:lvlJc w:val="left"/>
      <w:pPr>
        <w:ind w:left="644"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4A12745"/>
    <w:multiLevelType w:val="hybridMultilevel"/>
    <w:tmpl w:val="70D036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435E6"/>
    <w:multiLevelType w:val="hybridMultilevel"/>
    <w:tmpl w:val="FF8E8516"/>
    <w:lvl w:ilvl="0" w:tplc="059ECA62">
      <w:start w:val="1"/>
      <w:numFmt w:val="decimal"/>
      <w:lvlText w:val="1.%1"/>
      <w:lvlJc w:val="left"/>
      <w:pPr>
        <w:ind w:left="720" w:hanging="360"/>
      </w:pPr>
      <w:rPr>
        <w:rFonts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47B24"/>
    <w:multiLevelType w:val="hybridMultilevel"/>
    <w:tmpl w:val="FB70BBD0"/>
    <w:lvl w:ilvl="0" w:tplc="BB9A8BB4">
      <w:start w:val="1"/>
      <w:numFmt w:val="decimal"/>
      <w:lvlText w:val="3.%1"/>
      <w:lvlJc w:val="left"/>
      <w:pPr>
        <w:ind w:left="720" w:hanging="360"/>
      </w:pPr>
      <w:rPr>
        <w:rFonts w:cs="Times New Roman" w:hint="default"/>
        <w:color w:val="auto"/>
      </w:rPr>
    </w:lvl>
    <w:lvl w:ilvl="1" w:tplc="E93EA51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0B3221"/>
    <w:multiLevelType w:val="hybridMultilevel"/>
    <w:tmpl w:val="A3E2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D22C1"/>
    <w:multiLevelType w:val="hybridMultilevel"/>
    <w:tmpl w:val="A1DCE2C2"/>
    <w:lvl w:ilvl="0" w:tplc="21A4E89E">
      <w:start w:val="1"/>
      <w:numFmt w:val="decimal"/>
      <w:lvlText w:val="4.%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61EDB"/>
    <w:multiLevelType w:val="hybridMultilevel"/>
    <w:tmpl w:val="C93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43F62"/>
    <w:multiLevelType w:val="multilevel"/>
    <w:tmpl w:val="81B2F5B0"/>
    <w:lvl w:ilvl="0">
      <w:start w:val="1"/>
      <w:numFmt w:val="decimal"/>
      <w:lvlText w:val="1.%1"/>
      <w:lvlJc w:val="left"/>
      <w:pPr>
        <w:ind w:left="720" w:hanging="360"/>
      </w:pPr>
      <w:rPr>
        <w:rFonts w:cs="Times New Roman" w:hint="default"/>
        <w:b/>
        <w:color w:val="auto"/>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8350C89"/>
    <w:multiLevelType w:val="hybridMultilevel"/>
    <w:tmpl w:val="E42E5FF0"/>
    <w:lvl w:ilvl="0" w:tplc="7E6A3D24">
      <w:start w:val="1"/>
      <w:numFmt w:val="decimal"/>
      <w:lvlText w:val="4.%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D11055"/>
    <w:multiLevelType w:val="hybridMultilevel"/>
    <w:tmpl w:val="8D0EC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A7D95"/>
    <w:multiLevelType w:val="hybridMultilevel"/>
    <w:tmpl w:val="09D6B216"/>
    <w:lvl w:ilvl="0" w:tplc="765E51EA">
      <w:start w:val="1"/>
      <w:numFmt w:val="decimal"/>
      <w:lvlText w:val="2.%1"/>
      <w:lvlJc w:val="left"/>
      <w:pPr>
        <w:ind w:left="720" w:hanging="360"/>
      </w:pPr>
      <w:rPr>
        <w:rFonts w:cs="Times New Roman"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7F1FA9"/>
    <w:multiLevelType w:val="hybridMultilevel"/>
    <w:tmpl w:val="18EA0A36"/>
    <w:lvl w:ilvl="0" w:tplc="480AF992">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53397"/>
    <w:multiLevelType w:val="hybridMultilevel"/>
    <w:tmpl w:val="52783ECA"/>
    <w:lvl w:ilvl="0" w:tplc="2988977E">
      <w:start w:val="1"/>
      <w:numFmt w:val="decimal"/>
      <w:lvlText w:val="3.%1"/>
      <w:lvlJc w:val="left"/>
      <w:pPr>
        <w:ind w:left="644" w:hanging="360"/>
      </w:pPr>
      <w:rPr>
        <w:rFonts w:cs="Times New Roman"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1202B7F"/>
    <w:multiLevelType w:val="hybridMultilevel"/>
    <w:tmpl w:val="DDB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347E7"/>
    <w:multiLevelType w:val="multilevel"/>
    <w:tmpl w:val="068ECF66"/>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568"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15:restartNumberingAfterBreak="0">
    <w:nsid w:val="7CFF0AA8"/>
    <w:multiLevelType w:val="hybridMultilevel"/>
    <w:tmpl w:val="FD5C4920"/>
    <w:lvl w:ilvl="0" w:tplc="45CAA814">
      <w:start w:val="1"/>
      <w:numFmt w:val="none"/>
      <w:lvlText w:val=""/>
      <w:legacy w:legacy="1" w:legacySpace="120" w:legacyIndent="360"/>
      <w:lvlJc w:val="left"/>
      <w:pPr>
        <w:ind w:left="394"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FF539F1"/>
    <w:multiLevelType w:val="hybridMultilevel"/>
    <w:tmpl w:val="3E721A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685502">
    <w:abstractNumId w:val="33"/>
  </w:num>
  <w:num w:numId="2" w16cid:durableId="78796658">
    <w:abstractNumId w:val="25"/>
  </w:num>
  <w:num w:numId="3" w16cid:durableId="1822381425">
    <w:abstractNumId w:val="3"/>
  </w:num>
  <w:num w:numId="4" w16cid:durableId="1275021986">
    <w:abstractNumId w:val="28"/>
  </w:num>
  <w:num w:numId="5" w16cid:durableId="1685589902">
    <w:abstractNumId w:val="35"/>
  </w:num>
  <w:num w:numId="6" w16cid:durableId="672953971">
    <w:abstractNumId w:val="20"/>
  </w:num>
  <w:num w:numId="7" w16cid:durableId="2047900729">
    <w:abstractNumId w:val="22"/>
  </w:num>
  <w:num w:numId="8" w16cid:durableId="1086456444">
    <w:abstractNumId w:val="13"/>
  </w:num>
  <w:num w:numId="9" w16cid:durableId="1553154574">
    <w:abstractNumId w:val="30"/>
  </w:num>
  <w:num w:numId="10" w16cid:durableId="38212670">
    <w:abstractNumId w:val="24"/>
  </w:num>
  <w:num w:numId="11" w16cid:durableId="1402756062">
    <w:abstractNumId w:val="31"/>
  </w:num>
  <w:num w:numId="12" w16cid:durableId="2117946036">
    <w:abstractNumId w:val="34"/>
  </w:num>
  <w:num w:numId="13" w16cid:durableId="1890258679">
    <w:abstractNumId w:val="4"/>
  </w:num>
  <w:num w:numId="14" w16cid:durableId="1618290072">
    <w:abstractNumId w:val="9"/>
  </w:num>
  <w:num w:numId="15" w16cid:durableId="19397546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505052936">
    <w:abstractNumId w:val="2"/>
  </w:num>
  <w:num w:numId="17" w16cid:durableId="1569998779">
    <w:abstractNumId w:val="6"/>
  </w:num>
  <w:num w:numId="18" w16cid:durableId="451674797">
    <w:abstractNumId w:val="29"/>
  </w:num>
  <w:num w:numId="19" w16cid:durableId="538474272">
    <w:abstractNumId w:val="1"/>
  </w:num>
  <w:num w:numId="20" w16cid:durableId="1972517389">
    <w:abstractNumId w:val="8"/>
  </w:num>
  <w:num w:numId="21" w16cid:durableId="1915313587">
    <w:abstractNumId w:val="27"/>
  </w:num>
  <w:num w:numId="22" w16cid:durableId="88624569">
    <w:abstractNumId w:val="19"/>
  </w:num>
  <w:num w:numId="23" w16cid:durableId="53706126">
    <w:abstractNumId w:val="21"/>
  </w:num>
  <w:num w:numId="24" w16cid:durableId="2122339167">
    <w:abstractNumId w:val="17"/>
  </w:num>
  <w:num w:numId="25" w16cid:durableId="1554611286">
    <w:abstractNumId w:val="10"/>
  </w:num>
  <w:num w:numId="26" w16cid:durableId="2110275233">
    <w:abstractNumId w:val="26"/>
  </w:num>
  <w:num w:numId="27" w16cid:durableId="1558738631">
    <w:abstractNumId w:val="7"/>
  </w:num>
  <w:num w:numId="28" w16cid:durableId="526136579">
    <w:abstractNumId w:val="11"/>
  </w:num>
  <w:num w:numId="29" w16cid:durableId="1596091243">
    <w:abstractNumId w:val="15"/>
  </w:num>
  <w:num w:numId="30" w16cid:durableId="668871372">
    <w:abstractNumId w:val="32"/>
  </w:num>
  <w:num w:numId="31" w16cid:durableId="2066294811">
    <w:abstractNumId w:val="18"/>
  </w:num>
  <w:num w:numId="32" w16cid:durableId="554315402">
    <w:abstractNumId w:val="5"/>
  </w:num>
  <w:num w:numId="33" w16cid:durableId="1125464462">
    <w:abstractNumId w:val="12"/>
  </w:num>
  <w:num w:numId="34" w16cid:durableId="764614817">
    <w:abstractNumId w:val="23"/>
  </w:num>
  <w:num w:numId="35" w16cid:durableId="1263490661">
    <w:abstractNumId w:val="16"/>
  </w:num>
  <w:num w:numId="36" w16cid:durableId="548957288">
    <w:abstractNumId w:val="1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03C"/>
    <w:rsid w:val="00004464"/>
    <w:rsid w:val="00004E9A"/>
    <w:rsid w:val="00005634"/>
    <w:rsid w:val="000065FB"/>
    <w:rsid w:val="00016BE1"/>
    <w:rsid w:val="00017B89"/>
    <w:rsid w:val="00020843"/>
    <w:rsid w:val="000250B7"/>
    <w:rsid w:val="00026246"/>
    <w:rsid w:val="000265EF"/>
    <w:rsid w:val="0003456E"/>
    <w:rsid w:val="0003464F"/>
    <w:rsid w:val="00037118"/>
    <w:rsid w:val="000475C1"/>
    <w:rsid w:val="00047BE6"/>
    <w:rsid w:val="00050A41"/>
    <w:rsid w:val="00052C4F"/>
    <w:rsid w:val="00054894"/>
    <w:rsid w:val="00060E4F"/>
    <w:rsid w:val="000629F2"/>
    <w:rsid w:val="00064579"/>
    <w:rsid w:val="000660DA"/>
    <w:rsid w:val="000730D1"/>
    <w:rsid w:val="00073B89"/>
    <w:rsid w:val="00077029"/>
    <w:rsid w:val="00085418"/>
    <w:rsid w:val="00086CC7"/>
    <w:rsid w:val="0009144C"/>
    <w:rsid w:val="00093349"/>
    <w:rsid w:val="00094206"/>
    <w:rsid w:val="000A046D"/>
    <w:rsid w:val="000A53E8"/>
    <w:rsid w:val="000A5B97"/>
    <w:rsid w:val="000B4680"/>
    <w:rsid w:val="000C02D1"/>
    <w:rsid w:val="000C0312"/>
    <w:rsid w:val="000C11B9"/>
    <w:rsid w:val="000C34B2"/>
    <w:rsid w:val="000D273D"/>
    <w:rsid w:val="000D514D"/>
    <w:rsid w:val="000D6342"/>
    <w:rsid w:val="000E04C3"/>
    <w:rsid w:val="000E791D"/>
    <w:rsid w:val="000F2D26"/>
    <w:rsid w:val="000F4966"/>
    <w:rsid w:val="000F6016"/>
    <w:rsid w:val="00101E12"/>
    <w:rsid w:val="00112AAD"/>
    <w:rsid w:val="00112C0B"/>
    <w:rsid w:val="001137FA"/>
    <w:rsid w:val="001156D9"/>
    <w:rsid w:val="00115A44"/>
    <w:rsid w:val="00124342"/>
    <w:rsid w:val="00125123"/>
    <w:rsid w:val="00130199"/>
    <w:rsid w:val="00135281"/>
    <w:rsid w:val="0013605F"/>
    <w:rsid w:val="0013621E"/>
    <w:rsid w:val="00136613"/>
    <w:rsid w:val="00143CD1"/>
    <w:rsid w:val="00145FA2"/>
    <w:rsid w:val="00151C23"/>
    <w:rsid w:val="00153DD0"/>
    <w:rsid w:val="00155E2C"/>
    <w:rsid w:val="001708D4"/>
    <w:rsid w:val="00180899"/>
    <w:rsid w:val="00184E5B"/>
    <w:rsid w:val="00191551"/>
    <w:rsid w:val="00192BE6"/>
    <w:rsid w:val="001A4654"/>
    <w:rsid w:val="001B3782"/>
    <w:rsid w:val="001B69DB"/>
    <w:rsid w:val="001C0F42"/>
    <w:rsid w:val="001C624E"/>
    <w:rsid w:val="001C7F87"/>
    <w:rsid w:val="001D053D"/>
    <w:rsid w:val="001D0A76"/>
    <w:rsid w:val="001D4BC5"/>
    <w:rsid w:val="001D616C"/>
    <w:rsid w:val="001F23BE"/>
    <w:rsid w:val="00206396"/>
    <w:rsid w:val="0021226D"/>
    <w:rsid w:val="00213BEA"/>
    <w:rsid w:val="00215701"/>
    <w:rsid w:val="00217B9A"/>
    <w:rsid w:val="00217EDB"/>
    <w:rsid w:val="002205D1"/>
    <w:rsid w:val="0022182B"/>
    <w:rsid w:val="002240ED"/>
    <w:rsid w:val="0022649A"/>
    <w:rsid w:val="00243702"/>
    <w:rsid w:val="00243C5E"/>
    <w:rsid w:val="00244ED5"/>
    <w:rsid w:val="00247861"/>
    <w:rsid w:val="002528F2"/>
    <w:rsid w:val="002536BB"/>
    <w:rsid w:val="00262802"/>
    <w:rsid w:val="002640AC"/>
    <w:rsid w:val="002700FF"/>
    <w:rsid w:val="00283940"/>
    <w:rsid w:val="00284620"/>
    <w:rsid w:val="00286C43"/>
    <w:rsid w:val="00293E0B"/>
    <w:rsid w:val="00294294"/>
    <w:rsid w:val="002A3E7B"/>
    <w:rsid w:val="002A3EF3"/>
    <w:rsid w:val="002B0417"/>
    <w:rsid w:val="002B6283"/>
    <w:rsid w:val="002B7D10"/>
    <w:rsid w:val="002C3ECE"/>
    <w:rsid w:val="002C5042"/>
    <w:rsid w:val="002C7ED7"/>
    <w:rsid w:val="002D0246"/>
    <w:rsid w:val="002D3707"/>
    <w:rsid w:val="002E3A3B"/>
    <w:rsid w:val="002E5142"/>
    <w:rsid w:val="002F1913"/>
    <w:rsid w:val="002F2D5B"/>
    <w:rsid w:val="002F3B91"/>
    <w:rsid w:val="002F5A0B"/>
    <w:rsid w:val="002F60CB"/>
    <w:rsid w:val="002F7371"/>
    <w:rsid w:val="00304916"/>
    <w:rsid w:val="00304AC6"/>
    <w:rsid w:val="003072C1"/>
    <w:rsid w:val="0031011E"/>
    <w:rsid w:val="00311AEB"/>
    <w:rsid w:val="003127A9"/>
    <w:rsid w:val="00321942"/>
    <w:rsid w:val="00321C51"/>
    <w:rsid w:val="00322451"/>
    <w:rsid w:val="003237DE"/>
    <w:rsid w:val="0032667D"/>
    <w:rsid w:val="003321DE"/>
    <w:rsid w:val="0033323B"/>
    <w:rsid w:val="00337CDB"/>
    <w:rsid w:val="003406EA"/>
    <w:rsid w:val="00350B86"/>
    <w:rsid w:val="00352552"/>
    <w:rsid w:val="00352FD8"/>
    <w:rsid w:val="00360E49"/>
    <w:rsid w:val="00361281"/>
    <w:rsid w:val="00364FE9"/>
    <w:rsid w:val="00371DDB"/>
    <w:rsid w:val="00377D23"/>
    <w:rsid w:val="00382462"/>
    <w:rsid w:val="00383A2B"/>
    <w:rsid w:val="00383C8D"/>
    <w:rsid w:val="00385975"/>
    <w:rsid w:val="00390F2D"/>
    <w:rsid w:val="003913BA"/>
    <w:rsid w:val="00395883"/>
    <w:rsid w:val="00395E6C"/>
    <w:rsid w:val="003A3BB1"/>
    <w:rsid w:val="003A607A"/>
    <w:rsid w:val="003A6613"/>
    <w:rsid w:val="003A7E94"/>
    <w:rsid w:val="003B0CD2"/>
    <w:rsid w:val="003B3DA2"/>
    <w:rsid w:val="003B495B"/>
    <w:rsid w:val="003B5437"/>
    <w:rsid w:val="003B6E57"/>
    <w:rsid w:val="003B7E1F"/>
    <w:rsid w:val="003E3267"/>
    <w:rsid w:val="003E4B56"/>
    <w:rsid w:val="003E5522"/>
    <w:rsid w:val="003E7635"/>
    <w:rsid w:val="003F0008"/>
    <w:rsid w:val="003F24FE"/>
    <w:rsid w:val="003F321F"/>
    <w:rsid w:val="00402094"/>
    <w:rsid w:val="00406E45"/>
    <w:rsid w:val="00417E95"/>
    <w:rsid w:val="00420D1E"/>
    <w:rsid w:val="00423516"/>
    <w:rsid w:val="004253A8"/>
    <w:rsid w:val="0042665F"/>
    <w:rsid w:val="00427694"/>
    <w:rsid w:val="00431087"/>
    <w:rsid w:val="00442CF2"/>
    <w:rsid w:val="00444FCE"/>
    <w:rsid w:val="00464BB6"/>
    <w:rsid w:val="00465096"/>
    <w:rsid w:val="00466CCA"/>
    <w:rsid w:val="0046728F"/>
    <w:rsid w:val="00470BAA"/>
    <w:rsid w:val="00472E0C"/>
    <w:rsid w:val="0048174B"/>
    <w:rsid w:val="00483D29"/>
    <w:rsid w:val="00491750"/>
    <w:rsid w:val="00493588"/>
    <w:rsid w:val="00494C1C"/>
    <w:rsid w:val="00496770"/>
    <w:rsid w:val="00497092"/>
    <w:rsid w:val="004A4E3B"/>
    <w:rsid w:val="004B551E"/>
    <w:rsid w:val="004C0155"/>
    <w:rsid w:val="004C303A"/>
    <w:rsid w:val="004D32D4"/>
    <w:rsid w:val="004D37DB"/>
    <w:rsid w:val="004E2053"/>
    <w:rsid w:val="004E4000"/>
    <w:rsid w:val="004E51E4"/>
    <w:rsid w:val="004F1255"/>
    <w:rsid w:val="00503EF9"/>
    <w:rsid w:val="00505A95"/>
    <w:rsid w:val="005162A6"/>
    <w:rsid w:val="00516A87"/>
    <w:rsid w:val="00524308"/>
    <w:rsid w:val="00524E01"/>
    <w:rsid w:val="00530609"/>
    <w:rsid w:val="00533613"/>
    <w:rsid w:val="00536293"/>
    <w:rsid w:val="005460F6"/>
    <w:rsid w:val="0054652E"/>
    <w:rsid w:val="005532D1"/>
    <w:rsid w:val="00556981"/>
    <w:rsid w:val="00561EE2"/>
    <w:rsid w:val="00572301"/>
    <w:rsid w:val="00573209"/>
    <w:rsid w:val="00576F8C"/>
    <w:rsid w:val="005778F1"/>
    <w:rsid w:val="00577A69"/>
    <w:rsid w:val="00583836"/>
    <w:rsid w:val="00596848"/>
    <w:rsid w:val="005A3B98"/>
    <w:rsid w:val="005A47B0"/>
    <w:rsid w:val="005A47B6"/>
    <w:rsid w:val="005B05C3"/>
    <w:rsid w:val="005B41BF"/>
    <w:rsid w:val="005B523B"/>
    <w:rsid w:val="005B583D"/>
    <w:rsid w:val="005B6340"/>
    <w:rsid w:val="005B7246"/>
    <w:rsid w:val="005B7A02"/>
    <w:rsid w:val="005C008C"/>
    <w:rsid w:val="005C0349"/>
    <w:rsid w:val="005C40BA"/>
    <w:rsid w:val="005C5A68"/>
    <w:rsid w:val="005C7EFA"/>
    <w:rsid w:val="005D0585"/>
    <w:rsid w:val="005D128A"/>
    <w:rsid w:val="005D2C2D"/>
    <w:rsid w:val="005D5662"/>
    <w:rsid w:val="005D56FE"/>
    <w:rsid w:val="005F1035"/>
    <w:rsid w:val="00614302"/>
    <w:rsid w:val="00615633"/>
    <w:rsid w:val="00617C2A"/>
    <w:rsid w:val="00623127"/>
    <w:rsid w:val="006253E8"/>
    <w:rsid w:val="00633DDC"/>
    <w:rsid w:val="00633FA0"/>
    <w:rsid w:val="00634965"/>
    <w:rsid w:val="006409DA"/>
    <w:rsid w:val="006410B9"/>
    <w:rsid w:val="006429A6"/>
    <w:rsid w:val="00644E54"/>
    <w:rsid w:val="006467C0"/>
    <w:rsid w:val="006472DA"/>
    <w:rsid w:val="00650286"/>
    <w:rsid w:val="006511D1"/>
    <w:rsid w:val="00654C08"/>
    <w:rsid w:val="00660DDF"/>
    <w:rsid w:val="00671D45"/>
    <w:rsid w:val="006907A5"/>
    <w:rsid w:val="00694A81"/>
    <w:rsid w:val="006A6675"/>
    <w:rsid w:val="006A7BF0"/>
    <w:rsid w:val="006B220B"/>
    <w:rsid w:val="006B41E2"/>
    <w:rsid w:val="006B73F4"/>
    <w:rsid w:val="006C0627"/>
    <w:rsid w:val="006C45E3"/>
    <w:rsid w:val="006E1C7A"/>
    <w:rsid w:val="006E1E97"/>
    <w:rsid w:val="006F0D90"/>
    <w:rsid w:val="006F7C27"/>
    <w:rsid w:val="00704BA7"/>
    <w:rsid w:val="00706A05"/>
    <w:rsid w:val="0070780D"/>
    <w:rsid w:val="00713C30"/>
    <w:rsid w:val="00716BBA"/>
    <w:rsid w:val="00717D23"/>
    <w:rsid w:val="00721E7A"/>
    <w:rsid w:val="00725C6D"/>
    <w:rsid w:val="00725FE0"/>
    <w:rsid w:val="00726F6F"/>
    <w:rsid w:val="00730440"/>
    <w:rsid w:val="00731D1F"/>
    <w:rsid w:val="007436C3"/>
    <w:rsid w:val="007541E6"/>
    <w:rsid w:val="007600C8"/>
    <w:rsid w:val="00762C5E"/>
    <w:rsid w:val="007649C1"/>
    <w:rsid w:val="007734A6"/>
    <w:rsid w:val="0077413B"/>
    <w:rsid w:val="007803F5"/>
    <w:rsid w:val="007805FC"/>
    <w:rsid w:val="007822B1"/>
    <w:rsid w:val="0078363B"/>
    <w:rsid w:val="00786E55"/>
    <w:rsid w:val="007951ED"/>
    <w:rsid w:val="007979DD"/>
    <w:rsid w:val="00797F16"/>
    <w:rsid w:val="007A28A2"/>
    <w:rsid w:val="007A5594"/>
    <w:rsid w:val="007A58A2"/>
    <w:rsid w:val="007B0B1B"/>
    <w:rsid w:val="007B210F"/>
    <w:rsid w:val="007C78CF"/>
    <w:rsid w:val="007C7F01"/>
    <w:rsid w:val="007D1EC1"/>
    <w:rsid w:val="007D42C8"/>
    <w:rsid w:val="007D52A0"/>
    <w:rsid w:val="007E05F3"/>
    <w:rsid w:val="007E0CEB"/>
    <w:rsid w:val="007F0399"/>
    <w:rsid w:val="007F39ED"/>
    <w:rsid w:val="008004B3"/>
    <w:rsid w:val="00802D1D"/>
    <w:rsid w:val="008047AA"/>
    <w:rsid w:val="00806B5A"/>
    <w:rsid w:val="00806EEE"/>
    <w:rsid w:val="00807ED3"/>
    <w:rsid w:val="00810C30"/>
    <w:rsid w:val="00811C94"/>
    <w:rsid w:val="008135A8"/>
    <w:rsid w:val="00816125"/>
    <w:rsid w:val="00827011"/>
    <w:rsid w:val="008319B7"/>
    <w:rsid w:val="008435B4"/>
    <w:rsid w:val="00844C07"/>
    <w:rsid w:val="00851594"/>
    <w:rsid w:val="00854430"/>
    <w:rsid w:val="0085641D"/>
    <w:rsid w:val="0085726C"/>
    <w:rsid w:val="00861513"/>
    <w:rsid w:val="00861C0C"/>
    <w:rsid w:val="008744AC"/>
    <w:rsid w:val="008835F4"/>
    <w:rsid w:val="008851C8"/>
    <w:rsid w:val="00885E02"/>
    <w:rsid w:val="00894380"/>
    <w:rsid w:val="008A0155"/>
    <w:rsid w:val="008A1A3B"/>
    <w:rsid w:val="008A66E7"/>
    <w:rsid w:val="008A7BFB"/>
    <w:rsid w:val="008B0FB9"/>
    <w:rsid w:val="008B2A45"/>
    <w:rsid w:val="008B6281"/>
    <w:rsid w:val="008C0809"/>
    <w:rsid w:val="008C0DC4"/>
    <w:rsid w:val="008C0F62"/>
    <w:rsid w:val="008C33A9"/>
    <w:rsid w:val="008C4662"/>
    <w:rsid w:val="008C605B"/>
    <w:rsid w:val="008C6566"/>
    <w:rsid w:val="008C7C09"/>
    <w:rsid w:val="008D19A5"/>
    <w:rsid w:val="008E2C3B"/>
    <w:rsid w:val="008E399E"/>
    <w:rsid w:val="008E405F"/>
    <w:rsid w:val="008E6F65"/>
    <w:rsid w:val="00902C09"/>
    <w:rsid w:val="009041A6"/>
    <w:rsid w:val="00905695"/>
    <w:rsid w:val="009065F5"/>
    <w:rsid w:val="00907824"/>
    <w:rsid w:val="009104B9"/>
    <w:rsid w:val="00913AC5"/>
    <w:rsid w:val="00914761"/>
    <w:rsid w:val="00927502"/>
    <w:rsid w:val="009316B1"/>
    <w:rsid w:val="00931D1B"/>
    <w:rsid w:val="009339A9"/>
    <w:rsid w:val="00935019"/>
    <w:rsid w:val="00942786"/>
    <w:rsid w:val="009541CC"/>
    <w:rsid w:val="0095685A"/>
    <w:rsid w:val="009569B7"/>
    <w:rsid w:val="00961FAF"/>
    <w:rsid w:val="00965190"/>
    <w:rsid w:val="00966301"/>
    <w:rsid w:val="0096690A"/>
    <w:rsid w:val="00967486"/>
    <w:rsid w:val="0097171E"/>
    <w:rsid w:val="00971B58"/>
    <w:rsid w:val="0097265D"/>
    <w:rsid w:val="00975B57"/>
    <w:rsid w:val="00980772"/>
    <w:rsid w:val="009824C0"/>
    <w:rsid w:val="00990FCB"/>
    <w:rsid w:val="00991AA5"/>
    <w:rsid w:val="00992DD1"/>
    <w:rsid w:val="009A0D53"/>
    <w:rsid w:val="009A1800"/>
    <w:rsid w:val="009B1C6F"/>
    <w:rsid w:val="009C38A1"/>
    <w:rsid w:val="009D0E41"/>
    <w:rsid w:val="009D6DD1"/>
    <w:rsid w:val="009E6518"/>
    <w:rsid w:val="009F07BA"/>
    <w:rsid w:val="009F1CD0"/>
    <w:rsid w:val="00A00BCF"/>
    <w:rsid w:val="00A02B41"/>
    <w:rsid w:val="00A032AB"/>
    <w:rsid w:val="00A04C4A"/>
    <w:rsid w:val="00A1434F"/>
    <w:rsid w:val="00A158D3"/>
    <w:rsid w:val="00A17A63"/>
    <w:rsid w:val="00A23F57"/>
    <w:rsid w:val="00A31C11"/>
    <w:rsid w:val="00A417BB"/>
    <w:rsid w:val="00A433B2"/>
    <w:rsid w:val="00A45167"/>
    <w:rsid w:val="00A45F1D"/>
    <w:rsid w:val="00A47DF4"/>
    <w:rsid w:val="00A531D1"/>
    <w:rsid w:val="00A54441"/>
    <w:rsid w:val="00A55730"/>
    <w:rsid w:val="00A67255"/>
    <w:rsid w:val="00A74C00"/>
    <w:rsid w:val="00A835C4"/>
    <w:rsid w:val="00A838F0"/>
    <w:rsid w:val="00A860C5"/>
    <w:rsid w:val="00A932D5"/>
    <w:rsid w:val="00A9512A"/>
    <w:rsid w:val="00AA1A62"/>
    <w:rsid w:val="00AA4BC3"/>
    <w:rsid w:val="00AB542C"/>
    <w:rsid w:val="00AC3395"/>
    <w:rsid w:val="00AD13D0"/>
    <w:rsid w:val="00AD2779"/>
    <w:rsid w:val="00AD50CD"/>
    <w:rsid w:val="00AE0082"/>
    <w:rsid w:val="00AE3C9D"/>
    <w:rsid w:val="00AE3D15"/>
    <w:rsid w:val="00AE5592"/>
    <w:rsid w:val="00AF0392"/>
    <w:rsid w:val="00AF267F"/>
    <w:rsid w:val="00AF26C3"/>
    <w:rsid w:val="00AF77F8"/>
    <w:rsid w:val="00AF7ACB"/>
    <w:rsid w:val="00B02B20"/>
    <w:rsid w:val="00B0630D"/>
    <w:rsid w:val="00B124D9"/>
    <w:rsid w:val="00B20013"/>
    <w:rsid w:val="00B20E25"/>
    <w:rsid w:val="00B32F9D"/>
    <w:rsid w:val="00B37B59"/>
    <w:rsid w:val="00B43109"/>
    <w:rsid w:val="00B45FE2"/>
    <w:rsid w:val="00B467DC"/>
    <w:rsid w:val="00B47024"/>
    <w:rsid w:val="00B5666E"/>
    <w:rsid w:val="00B632DC"/>
    <w:rsid w:val="00B648EA"/>
    <w:rsid w:val="00B83469"/>
    <w:rsid w:val="00B83A15"/>
    <w:rsid w:val="00B84AFB"/>
    <w:rsid w:val="00B8674D"/>
    <w:rsid w:val="00BA032C"/>
    <w:rsid w:val="00BA6E55"/>
    <w:rsid w:val="00BB19F5"/>
    <w:rsid w:val="00BB22DA"/>
    <w:rsid w:val="00BB40F6"/>
    <w:rsid w:val="00BB5801"/>
    <w:rsid w:val="00BB5E45"/>
    <w:rsid w:val="00BC1CE7"/>
    <w:rsid w:val="00BC7A81"/>
    <w:rsid w:val="00BD2039"/>
    <w:rsid w:val="00BE546B"/>
    <w:rsid w:val="00BE5D77"/>
    <w:rsid w:val="00BE5FAE"/>
    <w:rsid w:val="00BF7235"/>
    <w:rsid w:val="00C01427"/>
    <w:rsid w:val="00C03568"/>
    <w:rsid w:val="00C046C7"/>
    <w:rsid w:val="00C04AAB"/>
    <w:rsid w:val="00C060EC"/>
    <w:rsid w:val="00C17F00"/>
    <w:rsid w:val="00C2405D"/>
    <w:rsid w:val="00C247DB"/>
    <w:rsid w:val="00C26F6E"/>
    <w:rsid w:val="00C3041C"/>
    <w:rsid w:val="00C36AD7"/>
    <w:rsid w:val="00C40354"/>
    <w:rsid w:val="00C430BC"/>
    <w:rsid w:val="00C4508C"/>
    <w:rsid w:val="00C46D2E"/>
    <w:rsid w:val="00C600DE"/>
    <w:rsid w:val="00C61E13"/>
    <w:rsid w:val="00C665BA"/>
    <w:rsid w:val="00C82B52"/>
    <w:rsid w:val="00C90E0C"/>
    <w:rsid w:val="00CA30F6"/>
    <w:rsid w:val="00CA507B"/>
    <w:rsid w:val="00CB3A0C"/>
    <w:rsid w:val="00CC22AB"/>
    <w:rsid w:val="00CC48B5"/>
    <w:rsid w:val="00CC49FF"/>
    <w:rsid w:val="00CC5315"/>
    <w:rsid w:val="00CC6338"/>
    <w:rsid w:val="00CC79CC"/>
    <w:rsid w:val="00CC7C50"/>
    <w:rsid w:val="00CE63D8"/>
    <w:rsid w:val="00D01048"/>
    <w:rsid w:val="00D063C6"/>
    <w:rsid w:val="00D06BF0"/>
    <w:rsid w:val="00D10077"/>
    <w:rsid w:val="00D22586"/>
    <w:rsid w:val="00D35C69"/>
    <w:rsid w:val="00D37B0B"/>
    <w:rsid w:val="00D5571A"/>
    <w:rsid w:val="00D56F5A"/>
    <w:rsid w:val="00D6262A"/>
    <w:rsid w:val="00D63EDC"/>
    <w:rsid w:val="00D64567"/>
    <w:rsid w:val="00D66985"/>
    <w:rsid w:val="00D70DB1"/>
    <w:rsid w:val="00D7173A"/>
    <w:rsid w:val="00D75036"/>
    <w:rsid w:val="00D7750A"/>
    <w:rsid w:val="00D77913"/>
    <w:rsid w:val="00D85FA3"/>
    <w:rsid w:val="00D86384"/>
    <w:rsid w:val="00D863E8"/>
    <w:rsid w:val="00D91F55"/>
    <w:rsid w:val="00D96D44"/>
    <w:rsid w:val="00D97924"/>
    <w:rsid w:val="00DB13A4"/>
    <w:rsid w:val="00DC0E16"/>
    <w:rsid w:val="00DC30CC"/>
    <w:rsid w:val="00DC5AF3"/>
    <w:rsid w:val="00DD11DB"/>
    <w:rsid w:val="00DD3859"/>
    <w:rsid w:val="00DD52AA"/>
    <w:rsid w:val="00DE2BF8"/>
    <w:rsid w:val="00DE3AAD"/>
    <w:rsid w:val="00DE4288"/>
    <w:rsid w:val="00DE6276"/>
    <w:rsid w:val="00DE7D60"/>
    <w:rsid w:val="00DF0B34"/>
    <w:rsid w:val="00DF13E3"/>
    <w:rsid w:val="00DF1EE0"/>
    <w:rsid w:val="00DF4CE5"/>
    <w:rsid w:val="00E124E3"/>
    <w:rsid w:val="00E14CD4"/>
    <w:rsid w:val="00E1643B"/>
    <w:rsid w:val="00E16966"/>
    <w:rsid w:val="00E16D04"/>
    <w:rsid w:val="00E20285"/>
    <w:rsid w:val="00E24804"/>
    <w:rsid w:val="00E26688"/>
    <w:rsid w:val="00E33B42"/>
    <w:rsid w:val="00E360CA"/>
    <w:rsid w:val="00E40484"/>
    <w:rsid w:val="00E41E26"/>
    <w:rsid w:val="00E51E57"/>
    <w:rsid w:val="00E51EB9"/>
    <w:rsid w:val="00E526ED"/>
    <w:rsid w:val="00E56EFA"/>
    <w:rsid w:val="00E607CC"/>
    <w:rsid w:val="00E61ED2"/>
    <w:rsid w:val="00E76647"/>
    <w:rsid w:val="00E9102A"/>
    <w:rsid w:val="00E949D3"/>
    <w:rsid w:val="00E95871"/>
    <w:rsid w:val="00EA3A4B"/>
    <w:rsid w:val="00EA5009"/>
    <w:rsid w:val="00EA7CAA"/>
    <w:rsid w:val="00EB08C9"/>
    <w:rsid w:val="00EB45E6"/>
    <w:rsid w:val="00EC1273"/>
    <w:rsid w:val="00EC13ED"/>
    <w:rsid w:val="00EC49F2"/>
    <w:rsid w:val="00EC6685"/>
    <w:rsid w:val="00EC7160"/>
    <w:rsid w:val="00ED435E"/>
    <w:rsid w:val="00ED4D5D"/>
    <w:rsid w:val="00ED79F3"/>
    <w:rsid w:val="00EE0C15"/>
    <w:rsid w:val="00EE57DD"/>
    <w:rsid w:val="00EF0205"/>
    <w:rsid w:val="00EF1B26"/>
    <w:rsid w:val="00EF415D"/>
    <w:rsid w:val="00EF6411"/>
    <w:rsid w:val="00EF6EAF"/>
    <w:rsid w:val="00F02E3D"/>
    <w:rsid w:val="00F10425"/>
    <w:rsid w:val="00F1066D"/>
    <w:rsid w:val="00F179F4"/>
    <w:rsid w:val="00F21E54"/>
    <w:rsid w:val="00F30B2A"/>
    <w:rsid w:val="00F3304B"/>
    <w:rsid w:val="00F35917"/>
    <w:rsid w:val="00F37251"/>
    <w:rsid w:val="00F421CE"/>
    <w:rsid w:val="00F43A39"/>
    <w:rsid w:val="00F43C6C"/>
    <w:rsid w:val="00F43E31"/>
    <w:rsid w:val="00F44FFD"/>
    <w:rsid w:val="00F50A92"/>
    <w:rsid w:val="00F5101A"/>
    <w:rsid w:val="00F629F4"/>
    <w:rsid w:val="00F67B61"/>
    <w:rsid w:val="00F70E0A"/>
    <w:rsid w:val="00F72F3D"/>
    <w:rsid w:val="00F7441B"/>
    <w:rsid w:val="00F75F83"/>
    <w:rsid w:val="00F77095"/>
    <w:rsid w:val="00F81E89"/>
    <w:rsid w:val="00F832E6"/>
    <w:rsid w:val="00F83758"/>
    <w:rsid w:val="00F844AC"/>
    <w:rsid w:val="00F8550A"/>
    <w:rsid w:val="00F86FA3"/>
    <w:rsid w:val="00F90647"/>
    <w:rsid w:val="00F929DF"/>
    <w:rsid w:val="00F94C6F"/>
    <w:rsid w:val="00F972DB"/>
    <w:rsid w:val="00FA21EB"/>
    <w:rsid w:val="00FA6365"/>
    <w:rsid w:val="00FB26E1"/>
    <w:rsid w:val="00FB2F3F"/>
    <w:rsid w:val="00FB3832"/>
    <w:rsid w:val="00FB4924"/>
    <w:rsid w:val="00FC4B15"/>
    <w:rsid w:val="00FC65DB"/>
    <w:rsid w:val="00FD0174"/>
    <w:rsid w:val="00FD1FD0"/>
    <w:rsid w:val="00FD6429"/>
    <w:rsid w:val="00FE71DC"/>
    <w:rsid w:val="00FF039A"/>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3E8D9"/>
  <w15:docId w15:val="{0CBAEED4-E489-4637-AB12-3F1CE67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1156D9"/>
    <w:pPr>
      <w:numPr>
        <w:numId w:val="1"/>
      </w:numPr>
      <w:spacing w:before="360" w:after="120"/>
      <w:outlineLvl w:val="0"/>
    </w:pPr>
    <w:rPr>
      <w:rFonts w:ascii="Fira Sans" w:hAnsi="Fira Sans"/>
      <w:bCs/>
      <w:color w:val="1DBAA8"/>
      <w:sz w:val="28"/>
      <w:szCs w:val="20"/>
    </w:rPr>
  </w:style>
  <w:style w:type="paragraph" w:styleId="Heading3">
    <w:name w:val="heading 3"/>
    <w:basedOn w:val="Normal"/>
    <w:next w:val="Normal"/>
    <w:link w:val="Heading3Char"/>
    <w:semiHidden/>
    <w:unhideWhenUsed/>
    <w:qFormat/>
    <w:locked/>
    <w:rsid w:val="00213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56D9"/>
    <w:rPr>
      <w:rFonts w:ascii="Fira Sans" w:hAnsi="Fira Sans"/>
      <w:bCs/>
      <w:color w:val="1DBAA8"/>
      <w:sz w:val="28"/>
      <w:szCs w:val="20"/>
      <w:lang w:eastAsia="en-US"/>
    </w:rPr>
  </w:style>
  <w:style w:type="table" w:customStyle="1" w:styleId="TableGrid1">
    <w:name w:val="Table Grid1"/>
    <w:basedOn w:val="TableNormal"/>
    <w:next w:val="TableGrid"/>
    <w:locked/>
    <w:rsid w:val="00F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13BE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8779">
      <w:bodyDiv w:val="1"/>
      <w:marLeft w:val="0"/>
      <w:marRight w:val="0"/>
      <w:marTop w:val="0"/>
      <w:marBottom w:val="0"/>
      <w:divBdr>
        <w:top w:val="none" w:sz="0" w:space="0" w:color="auto"/>
        <w:left w:val="none" w:sz="0" w:space="0" w:color="auto"/>
        <w:bottom w:val="none" w:sz="0" w:space="0" w:color="auto"/>
        <w:right w:val="none" w:sz="0" w:space="0" w:color="auto"/>
      </w:divBdr>
    </w:div>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791051471">
      <w:bodyDiv w:val="1"/>
      <w:marLeft w:val="0"/>
      <w:marRight w:val="0"/>
      <w:marTop w:val="0"/>
      <w:marBottom w:val="0"/>
      <w:divBdr>
        <w:top w:val="none" w:sz="0" w:space="0" w:color="auto"/>
        <w:left w:val="none" w:sz="0" w:space="0" w:color="auto"/>
        <w:bottom w:val="none" w:sz="0" w:space="0" w:color="auto"/>
        <w:right w:val="none" w:sz="0" w:space="0" w:color="auto"/>
      </w:divBdr>
    </w:div>
    <w:div w:id="864294753">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014041574">
      <w:bodyDiv w:val="1"/>
      <w:marLeft w:val="0"/>
      <w:marRight w:val="0"/>
      <w:marTop w:val="0"/>
      <w:marBottom w:val="0"/>
      <w:divBdr>
        <w:top w:val="none" w:sz="0" w:space="0" w:color="auto"/>
        <w:left w:val="none" w:sz="0" w:space="0" w:color="auto"/>
        <w:bottom w:val="none" w:sz="0" w:space="0" w:color="auto"/>
        <w:right w:val="none" w:sz="0" w:space="0" w:color="auto"/>
      </w:divBdr>
    </w:div>
    <w:div w:id="1093822278">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688025173">
      <w:bodyDiv w:val="1"/>
      <w:marLeft w:val="0"/>
      <w:marRight w:val="0"/>
      <w:marTop w:val="0"/>
      <w:marBottom w:val="0"/>
      <w:divBdr>
        <w:top w:val="none" w:sz="0" w:space="0" w:color="auto"/>
        <w:left w:val="none" w:sz="0" w:space="0" w:color="auto"/>
        <w:bottom w:val="none" w:sz="0" w:space="0" w:color="auto"/>
        <w:right w:val="none" w:sz="0" w:space="0" w:color="auto"/>
      </w:divBdr>
    </w:div>
    <w:div w:id="1720081855">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HR Officer JD</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JD</dc:title>
  <dc:creator>Tom Massie</dc:creator>
  <cp:lastModifiedBy>Sam Fox</cp:lastModifiedBy>
  <cp:revision>25</cp:revision>
  <cp:lastPrinted>2021-03-22T11:43:00Z</cp:lastPrinted>
  <dcterms:created xsi:type="dcterms:W3CDTF">2025-05-22T13:50:00Z</dcterms:created>
  <dcterms:modified xsi:type="dcterms:W3CDTF">2025-05-22T14:16:00Z</dcterms:modified>
</cp:coreProperties>
</file>